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1809A" w14:textId="77777777" w:rsidR="00BA2BF5" w:rsidRDefault="00BA2BF5" w:rsidP="00BA2BF5">
      <w:pPr>
        <w:ind w:left="993" w:hanging="993"/>
        <w:jc w:val="both"/>
        <w:rPr>
          <w:rFonts w:cs="Arial"/>
          <w:sz w:val="22"/>
          <w:szCs w:val="22"/>
        </w:rPr>
      </w:pPr>
    </w:p>
    <w:p w14:paraId="26A2381E" w14:textId="7FD1616A" w:rsidR="00BA2BF5" w:rsidRPr="006E7283" w:rsidRDefault="00BA2BF5" w:rsidP="00BA2BF5">
      <w:pPr>
        <w:ind w:left="993" w:hanging="99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Številka: 478-</w:t>
      </w:r>
      <w:r w:rsidR="0034377F">
        <w:rPr>
          <w:rFonts w:cs="Arial"/>
          <w:sz w:val="22"/>
          <w:szCs w:val="22"/>
        </w:rPr>
        <w:t>26</w:t>
      </w:r>
      <w:r w:rsidR="00624F69">
        <w:rPr>
          <w:rFonts w:cs="Arial"/>
          <w:sz w:val="22"/>
          <w:szCs w:val="22"/>
        </w:rPr>
        <w:t>/20</w:t>
      </w:r>
      <w:r w:rsidR="00894FC6">
        <w:rPr>
          <w:rFonts w:cs="Arial"/>
          <w:sz w:val="22"/>
          <w:szCs w:val="22"/>
        </w:rPr>
        <w:t>13</w:t>
      </w:r>
      <w:r w:rsidR="00624F69">
        <w:rPr>
          <w:rFonts w:cs="Arial"/>
          <w:sz w:val="22"/>
          <w:szCs w:val="22"/>
        </w:rPr>
        <w:t>-</w:t>
      </w:r>
      <w:r w:rsidR="00894FC6">
        <w:rPr>
          <w:rFonts w:cs="Arial"/>
          <w:sz w:val="22"/>
          <w:szCs w:val="22"/>
        </w:rPr>
        <w:t>2</w:t>
      </w:r>
    </w:p>
    <w:p w14:paraId="384F93AB" w14:textId="5EE9F350" w:rsidR="00BA2BF5" w:rsidRPr="006E7283" w:rsidRDefault="00BA2BF5" w:rsidP="00BA2BF5">
      <w:pPr>
        <w:ind w:left="993" w:hanging="993"/>
        <w:jc w:val="both"/>
        <w:rPr>
          <w:rFonts w:cs="Arial"/>
          <w:sz w:val="22"/>
          <w:szCs w:val="22"/>
        </w:rPr>
      </w:pPr>
      <w:r w:rsidRPr="006E7283">
        <w:rPr>
          <w:rFonts w:cs="Arial"/>
          <w:sz w:val="22"/>
          <w:szCs w:val="22"/>
        </w:rPr>
        <w:t xml:space="preserve">Datum: </w:t>
      </w:r>
      <w:r w:rsidR="009779B8">
        <w:rPr>
          <w:rFonts w:cs="Arial"/>
          <w:sz w:val="22"/>
          <w:szCs w:val="22"/>
        </w:rPr>
        <w:t>24</w:t>
      </w:r>
      <w:r w:rsidR="00C02E32">
        <w:rPr>
          <w:rFonts w:cs="Arial"/>
          <w:sz w:val="22"/>
          <w:szCs w:val="22"/>
        </w:rPr>
        <w:t xml:space="preserve">. </w:t>
      </w:r>
      <w:r w:rsidR="009779B8">
        <w:rPr>
          <w:rFonts w:cs="Arial"/>
          <w:sz w:val="22"/>
          <w:szCs w:val="22"/>
        </w:rPr>
        <w:t>3</w:t>
      </w:r>
      <w:r w:rsidR="00C02E32">
        <w:rPr>
          <w:rFonts w:cs="Arial"/>
          <w:sz w:val="22"/>
          <w:szCs w:val="22"/>
        </w:rPr>
        <w:t>. 202</w:t>
      </w:r>
      <w:r w:rsidR="00894FC6">
        <w:rPr>
          <w:rFonts w:cs="Arial"/>
          <w:sz w:val="22"/>
          <w:szCs w:val="22"/>
        </w:rPr>
        <w:t>5</w:t>
      </w:r>
    </w:p>
    <w:p w14:paraId="5FE0C682" w14:textId="77777777" w:rsidR="00BA2BF5" w:rsidRPr="006E7283" w:rsidRDefault="00BA2BF5" w:rsidP="00BA2BF5">
      <w:pPr>
        <w:rPr>
          <w:rFonts w:cs="Arial"/>
          <w:sz w:val="22"/>
          <w:szCs w:val="22"/>
        </w:rPr>
      </w:pPr>
    </w:p>
    <w:p w14:paraId="4D2C5CB1" w14:textId="77777777" w:rsidR="00BA2BF5" w:rsidRPr="006E7283" w:rsidRDefault="00BA2BF5" w:rsidP="00BA2BF5">
      <w:pPr>
        <w:rPr>
          <w:rFonts w:cs="Arial"/>
          <w:b/>
          <w:sz w:val="22"/>
          <w:szCs w:val="22"/>
        </w:rPr>
      </w:pPr>
      <w:r w:rsidRPr="006E7283">
        <w:rPr>
          <w:rFonts w:cs="Arial"/>
          <w:b/>
          <w:sz w:val="22"/>
          <w:szCs w:val="22"/>
        </w:rPr>
        <w:t>OBČINA KOMEN</w:t>
      </w:r>
    </w:p>
    <w:p w14:paraId="39ECC89E" w14:textId="77777777" w:rsidR="00BA2BF5" w:rsidRPr="006E7283" w:rsidRDefault="00BA2BF5" w:rsidP="00BA2BF5">
      <w:pPr>
        <w:rPr>
          <w:rFonts w:cs="Arial"/>
          <w:b/>
          <w:sz w:val="22"/>
          <w:szCs w:val="22"/>
        </w:rPr>
      </w:pPr>
      <w:r w:rsidRPr="006E7283">
        <w:rPr>
          <w:rFonts w:cs="Arial"/>
          <w:b/>
          <w:sz w:val="22"/>
          <w:szCs w:val="22"/>
        </w:rPr>
        <w:t>OBČINSKI SVET</w:t>
      </w:r>
    </w:p>
    <w:p w14:paraId="4BD938D4" w14:textId="77777777" w:rsidR="00BA2BF5" w:rsidRPr="006E7283" w:rsidRDefault="00BA2BF5" w:rsidP="00BA2BF5">
      <w:pPr>
        <w:shd w:val="clear" w:color="auto" w:fill="FFFFFF"/>
        <w:ind w:left="533"/>
        <w:rPr>
          <w:rFonts w:cs="Arial"/>
          <w:b/>
          <w:bCs/>
          <w:color w:val="666666"/>
          <w:spacing w:val="-15"/>
          <w:sz w:val="22"/>
          <w:szCs w:val="22"/>
        </w:rPr>
      </w:pPr>
    </w:p>
    <w:p w14:paraId="6765F847" w14:textId="77777777" w:rsidR="00BA2BF5" w:rsidRPr="006E7283" w:rsidRDefault="00BA2BF5" w:rsidP="00BA2BF5">
      <w:pPr>
        <w:shd w:val="clear" w:color="auto" w:fill="FFFFFF"/>
        <w:ind w:left="533"/>
        <w:rPr>
          <w:rFonts w:cs="Arial"/>
          <w:b/>
          <w:bCs/>
          <w:color w:val="666666"/>
          <w:spacing w:val="-15"/>
          <w:sz w:val="22"/>
          <w:szCs w:val="22"/>
        </w:rPr>
      </w:pPr>
    </w:p>
    <w:p w14:paraId="4DF29EC6" w14:textId="3F8F4725" w:rsidR="00BA2BF5" w:rsidRPr="006E7283" w:rsidRDefault="00BA2BF5" w:rsidP="00BA2BF5">
      <w:pPr>
        <w:shd w:val="clear" w:color="auto" w:fill="FFFFFF"/>
        <w:jc w:val="both"/>
        <w:rPr>
          <w:rFonts w:cs="Arial"/>
          <w:sz w:val="22"/>
          <w:szCs w:val="22"/>
        </w:rPr>
      </w:pPr>
      <w:r w:rsidRPr="006E7283">
        <w:rPr>
          <w:rFonts w:cs="Arial"/>
          <w:color w:val="000000"/>
          <w:spacing w:val="2"/>
          <w:sz w:val="22"/>
          <w:szCs w:val="22"/>
        </w:rPr>
        <w:t>Na podlagi 30. člena Statuta Občine Komen (Ur.</w:t>
      </w:r>
      <w:r w:rsidR="0034377F">
        <w:rPr>
          <w:rFonts w:cs="Arial"/>
          <w:color w:val="000000"/>
          <w:spacing w:val="2"/>
          <w:sz w:val="22"/>
          <w:szCs w:val="22"/>
        </w:rPr>
        <w:t xml:space="preserve"> </w:t>
      </w:r>
      <w:r w:rsidRPr="006E7283">
        <w:rPr>
          <w:rFonts w:cs="Arial"/>
          <w:color w:val="000000"/>
          <w:spacing w:val="2"/>
          <w:sz w:val="22"/>
          <w:szCs w:val="22"/>
        </w:rPr>
        <w:t>l. RS, št. 80/09, 39/14, 39/16) predlagam občinskemu svetu Občine Komen v sprejem naslednji:</w:t>
      </w:r>
    </w:p>
    <w:p w14:paraId="254E5E04" w14:textId="54B77984" w:rsidR="00AB0FD6" w:rsidRDefault="00AB0FD6" w:rsidP="00AB0FD6">
      <w:pPr>
        <w:shd w:val="clear" w:color="auto" w:fill="FFFFFF"/>
        <w:spacing w:before="226" w:line="259" w:lineRule="exact"/>
        <w:jc w:val="both"/>
        <w:rPr>
          <w:rFonts w:cs="Arial"/>
          <w:color w:val="000000"/>
          <w:spacing w:val="2"/>
          <w:sz w:val="22"/>
          <w:szCs w:val="22"/>
        </w:rPr>
      </w:pPr>
      <w:r>
        <w:rPr>
          <w:rFonts w:cs="Arial"/>
          <w:b/>
          <w:color w:val="000000"/>
          <w:spacing w:val="6"/>
          <w:sz w:val="22"/>
          <w:szCs w:val="22"/>
        </w:rPr>
        <w:t>Sklep o ukinitvi statusa grajenega javnega dobra na parcel</w:t>
      </w:r>
      <w:r w:rsidR="00C70C5D">
        <w:rPr>
          <w:rFonts w:cs="Arial"/>
          <w:b/>
          <w:color w:val="000000"/>
          <w:spacing w:val="6"/>
          <w:sz w:val="22"/>
          <w:szCs w:val="22"/>
        </w:rPr>
        <w:t>ah</w:t>
      </w:r>
      <w:r>
        <w:rPr>
          <w:rFonts w:cs="Arial"/>
          <w:b/>
          <w:color w:val="000000"/>
          <w:spacing w:val="6"/>
          <w:sz w:val="22"/>
          <w:szCs w:val="22"/>
        </w:rPr>
        <w:t xml:space="preserve"> št. </w:t>
      </w:r>
      <w:r w:rsidR="00C70C5D">
        <w:rPr>
          <w:rFonts w:cs="Arial"/>
          <w:b/>
          <w:color w:val="000000"/>
          <w:spacing w:val="6"/>
          <w:sz w:val="22"/>
          <w:szCs w:val="22"/>
        </w:rPr>
        <w:t>1697/8 in 1697/9 obe</w:t>
      </w:r>
      <w:r>
        <w:rPr>
          <w:rFonts w:cs="Arial"/>
          <w:b/>
          <w:color w:val="000000"/>
          <w:spacing w:val="6"/>
          <w:sz w:val="22"/>
          <w:szCs w:val="22"/>
        </w:rPr>
        <w:t xml:space="preserve"> </w:t>
      </w:r>
      <w:proofErr w:type="spellStart"/>
      <w:r>
        <w:rPr>
          <w:rFonts w:cs="Arial"/>
          <w:b/>
          <w:color w:val="000000"/>
          <w:spacing w:val="6"/>
          <w:sz w:val="22"/>
          <w:szCs w:val="22"/>
        </w:rPr>
        <w:t>k.o</w:t>
      </w:r>
      <w:proofErr w:type="spellEnd"/>
      <w:r>
        <w:rPr>
          <w:rFonts w:cs="Arial"/>
          <w:b/>
          <w:color w:val="000000"/>
          <w:spacing w:val="6"/>
          <w:sz w:val="22"/>
          <w:szCs w:val="22"/>
        </w:rPr>
        <w:t>. 24</w:t>
      </w:r>
      <w:r w:rsidR="00C70C5D">
        <w:rPr>
          <w:rFonts w:cs="Arial"/>
          <w:b/>
          <w:color w:val="000000"/>
          <w:spacing w:val="6"/>
          <w:sz w:val="22"/>
          <w:szCs w:val="22"/>
        </w:rPr>
        <w:t>23</w:t>
      </w:r>
      <w:r>
        <w:rPr>
          <w:rFonts w:cs="Arial"/>
          <w:b/>
          <w:color w:val="000000"/>
          <w:spacing w:val="6"/>
          <w:sz w:val="22"/>
          <w:szCs w:val="22"/>
        </w:rPr>
        <w:t xml:space="preserve"> </w:t>
      </w:r>
      <w:r w:rsidR="00C70C5D">
        <w:rPr>
          <w:rFonts w:cs="Arial"/>
          <w:b/>
          <w:color w:val="000000"/>
          <w:spacing w:val="6"/>
          <w:sz w:val="22"/>
          <w:szCs w:val="22"/>
        </w:rPr>
        <w:t>Gabrovica</w:t>
      </w:r>
      <w:r w:rsidR="0007361F">
        <w:rPr>
          <w:rFonts w:cs="Arial"/>
          <w:b/>
          <w:color w:val="000000"/>
          <w:spacing w:val="6"/>
          <w:sz w:val="22"/>
          <w:szCs w:val="22"/>
        </w:rPr>
        <w:t xml:space="preserve"> in 1437/21 </w:t>
      </w:r>
      <w:proofErr w:type="spellStart"/>
      <w:r w:rsidR="0007361F">
        <w:rPr>
          <w:rFonts w:cs="Arial"/>
          <w:b/>
          <w:color w:val="000000"/>
          <w:spacing w:val="6"/>
          <w:sz w:val="22"/>
          <w:szCs w:val="22"/>
        </w:rPr>
        <w:t>k.o</w:t>
      </w:r>
      <w:proofErr w:type="spellEnd"/>
      <w:r w:rsidR="0007361F">
        <w:rPr>
          <w:rFonts w:cs="Arial"/>
          <w:b/>
          <w:color w:val="000000"/>
          <w:spacing w:val="6"/>
          <w:sz w:val="22"/>
          <w:szCs w:val="22"/>
        </w:rPr>
        <w:t xml:space="preserve">. </w:t>
      </w:r>
      <w:r w:rsidR="003D5BC3">
        <w:rPr>
          <w:rFonts w:cs="Arial"/>
          <w:b/>
          <w:color w:val="000000"/>
          <w:spacing w:val="6"/>
          <w:sz w:val="22"/>
          <w:szCs w:val="22"/>
        </w:rPr>
        <w:t>2424 Volčji Grad</w:t>
      </w:r>
    </w:p>
    <w:p w14:paraId="4A797481" w14:textId="77777777" w:rsidR="00AB0FD6" w:rsidRDefault="00AB0FD6" w:rsidP="00AB0FD6">
      <w:pPr>
        <w:shd w:val="clear" w:color="auto" w:fill="FFFFFF"/>
        <w:rPr>
          <w:rFonts w:cs="Arial"/>
          <w:b/>
          <w:color w:val="000000"/>
          <w:spacing w:val="2"/>
          <w:sz w:val="22"/>
          <w:szCs w:val="22"/>
        </w:rPr>
      </w:pPr>
    </w:p>
    <w:p w14:paraId="3077436B" w14:textId="77777777" w:rsidR="00AB0FD6" w:rsidRDefault="00AB0FD6" w:rsidP="00AB0FD6">
      <w:pPr>
        <w:shd w:val="clear" w:color="auto" w:fill="FFFFFF"/>
        <w:rPr>
          <w:rFonts w:cs="Arial"/>
          <w:b/>
          <w:color w:val="000000"/>
          <w:spacing w:val="2"/>
          <w:sz w:val="22"/>
          <w:szCs w:val="22"/>
        </w:rPr>
      </w:pPr>
      <w:r>
        <w:rPr>
          <w:rFonts w:cs="Arial"/>
          <w:b/>
          <w:color w:val="000000"/>
          <w:spacing w:val="2"/>
          <w:sz w:val="22"/>
          <w:szCs w:val="22"/>
        </w:rPr>
        <w:t>Obrazložitev:</w:t>
      </w:r>
    </w:p>
    <w:p w14:paraId="6A622F71" w14:textId="77777777" w:rsidR="00AB0FD6" w:rsidRDefault="00AB0FD6" w:rsidP="00AB0FD6">
      <w:pPr>
        <w:shd w:val="clear" w:color="auto" w:fill="FFFFFF"/>
        <w:spacing w:line="259" w:lineRule="exact"/>
        <w:jc w:val="both"/>
        <w:rPr>
          <w:rFonts w:cs="Arial"/>
          <w:color w:val="000000"/>
          <w:spacing w:val="6"/>
          <w:sz w:val="22"/>
          <w:szCs w:val="22"/>
        </w:rPr>
      </w:pPr>
    </w:p>
    <w:p w14:paraId="53C2FE81" w14:textId="7569C174" w:rsidR="00AB0FD6" w:rsidRDefault="00AB0FD6" w:rsidP="00AB0FD6">
      <w:pPr>
        <w:shd w:val="clear" w:color="auto" w:fill="FFFFFF"/>
        <w:spacing w:line="259" w:lineRule="exact"/>
        <w:jc w:val="both"/>
        <w:rPr>
          <w:rFonts w:cs="Arial"/>
          <w:color w:val="000000"/>
          <w:spacing w:val="6"/>
          <w:sz w:val="22"/>
          <w:szCs w:val="22"/>
        </w:rPr>
      </w:pPr>
      <w:r>
        <w:rPr>
          <w:rFonts w:cs="Arial"/>
          <w:color w:val="000000"/>
          <w:spacing w:val="6"/>
          <w:sz w:val="22"/>
          <w:szCs w:val="22"/>
        </w:rPr>
        <w:t>Nepremičnin</w:t>
      </w:r>
      <w:r w:rsidR="00C33656">
        <w:rPr>
          <w:rFonts w:cs="Arial"/>
          <w:color w:val="000000"/>
          <w:spacing w:val="6"/>
          <w:sz w:val="22"/>
          <w:szCs w:val="22"/>
        </w:rPr>
        <w:t>e</w:t>
      </w:r>
      <w:r>
        <w:rPr>
          <w:rFonts w:cs="Arial"/>
          <w:color w:val="000000"/>
          <w:spacing w:val="6"/>
          <w:sz w:val="22"/>
          <w:szCs w:val="22"/>
        </w:rPr>
        <w:t xml:space="preserve"> s </w:t>
      </w:r>
      <w:proofErr w:type="spellStart"/>
      <w:r>
        <w:rPr>
          <w:rFonts w:cs="Arial"/>
          <w:color w:val="000000"/>
          <w:spacing w:val="6"/>
          <w:sz w:val="22"/>
          <w:szCs w:val="22"/>
        </w:rPr>
        <w:t>parc</w:t>
      </w:r>
      <w:proofErr w:type="spellEnd"/>
      <w:r>
        <w:rPr>
          <w:rFonts w:cs="Arial"/>
          <w:color w:val="000000"/>
          <w:spacing w:val="6"/>
          <w:sz w:val="22"/>
          <w:szCs w:val="22"/>
        </w:rPr>
        <w:t xml:space="preserve">. št. </w:t>
      </w:r>
      <w:r w:rsidR="00D106CB">
        <w:rPr>
          <w:rFonts w:cs="Arial"/>
          <w:color w:val="000000"/>
          <w:spacing w:val="6"/>
          <w:sz w:val="22"/>
          <w:szCs w:val="22"/>
        </w:rPr>
        <w:t>1697/8 in 1697/9 obe</w:t>
      </w:r>
      <w:r>
        <w:rPr>
          <w:rFonts w:cs="Arial"/>
          <w:color w:val="000000"/>
          <w:spacing w:val="6"/>
          <w:sz w:val="22"/>
          <w:szCs w:val="22"/>
        </w:rPr>
        <w:t xml:space="preserve"> </w:t>
      </w:r>
      <w:proofErr w:type="spellStart"/>
      <w:r>
        <w:rPr>
          <w:rFonts w:cs="Arial"/>
          <w:color w:val="000000"/>
          <w:spacing w:val="6"/>
          <w:sz w:val="22"/>
          <w:szCs w:val="22"/>
        </w:rPr>
        <w:t>k.o</w:t>
      </w:r>
      <w:proofErr w:type="spellEnd"/>
      <w:r>
        <w:rPr>
          <w:rFonts w:cs="Arial"/>
          <w:color w:val="000000"/>
          <w:spacing w:val="6"/>
          <w:sz w:val="22"/>
          <w:szCs w:val="22"/>
        </w:rPr>
        <w:t xml:space="preserve">. </w:t>
      </w:r>
      <w:r w:rsidR="00AA1CE4">
        <w:rPr>
          <w:rFonts w:cs="Arial"/>
          <w:color w:val="000000"/>
          <w:spacing w:val="6"/>
          <w:sz w:val="22"/>
          <w:szCs w:val="22"/>
        </w:rPr>
        <w:t>24</w:t>
      </w:r>
      <w:r w:rsidR="00D106CB">
        <w:rPr>
          <w:rFonts w:cs="Arial"/>
          <w:color w:val="000000"/>
          <w:spacing w:val="6"/>
          <w:sz w:val="22"/>
          <w:szCs w:val="22"/>
        </w:rPr>
        <w:t>23</w:t>
      </w:r>
      <w:r w:rsidR="00AA1CE4">
        <w:rPr>
          <w:rFonts w:cs="Arial"/>
          <w:color w:val="000000"/>
          <w:spacing w:val="6"/>
          <w:sz w:val="22"/>
          <w:szCs w:val="22"/>
        </w:rPr>
        <w:t xml:space="preserve"> </w:t>
      </w:r>
      <w:r w:rsidR="00D106CB">
        <w:rPr>
          <w:rFonts w:cs="Arial"/>
          <w:color w:val="000000"/>
          <w:spacing w:val="6"/>
          <w:sz w:val="22"/>
          <w:szCs w:val="22"/>
        </w:rPr>
        <w:t>Gabrovica</w:t>
      </w:r>
      <w:r>
        <w:rPr>
          <w:rFonts w:cs="Arial"/>
          <w:color w:val="000000"/>
          <w:spacing w:val="6"/>
          <w:sz w:val="22"/>
          <w:szCs w:val="22"/>
        </w:rPr>
        <w:t xml:space="preserve"> </w:t>
      </w:r>
      <w:r w:rsidR="00C33656">
        <w:rPr>
          <w:rFonts w:cs="Arial"/>
          <w:color w:val="000000"/>
          <w:spacing w:val="6"/>
          <w:sz w:val="22"/>
          <w:szCs w:val="22"/>
        </w:rPr>
        <w:t xml:space="preserve">in s </w:t>
      </w:r>
      <w:proofErr w:type="spellStart"/>
      <w:r w:rsidR="00C33656">
        <w:rPr>
          <w:rFonts w:cs="Arial"/>
          <w:color w:val="000000"/>
          <w:spacing w:val="6"/>
          <w:sz w:val="22"/>
          <w:szCs w:val="22"/>
        </w:rPr>
        <w:t>parc</w:t>
      </w:r>
      <w:proofErr w:type="spellEnd"/>
      <w:r w:rsidR="00C33656">
        <w:rPr>
          <w:rFonts w:cs="Arial"/>
          <w:color w:val="000000"/>
          <w:spacing w:val="6"/>
          <w:sz w:val="22"/>
          <w:szCs w:val="22"/>
        </w:rPr>
        <w:t>. št. 1437/21</w:t>
      </w:r>
      <w:r w:rsidR="006D3DF1">
        <w:rPr>
          <w:rFonts w:cs="Arial"/>
          <w:color w:val="000000"/>
          <w:spacing w:val="6"/>
          <w:sz w:val="22"/>
          <w:szCs w:val="22"/>
        </w:rPr>
        <w:t xml:space="preserve"> </w:t>
      </w:r>
      <w:proofErr w:type="spellStart"/>
      <w:r w:rsidR="006D3DF1">
        <w:rPr>
          <w:rFonts w:cs="Arial"/>
          <w:color w:val="000000"/>
          <w:spacing w:val="6"/>
          <w:sz w:val="22"/>
          <w:szCs w:val="22"/>
        </w:rPr>
        <w:t>k.o</w:t>
      </w:r>
      <w:proofErr w:type="spellEnd"/>
      <w:r w:rsidR="006D3DF1">
        <w:rPr>
          <w:rFonts w:cs="Arial"/>
          <w:color w:val="000000"/>
          <w:spacing w:val="6"/>
          <w:sz w:val="22"/>
          <w:szCs w:val="22"/>
        </w:rPr>
        <w:t xml:space="preserve">. 2424 Volčji Grad </w:t>
      </w:r>
      <w:r>
        <w:rPr>
          <w:rFonts w:cs="Arial"/>
          <w:color w:val="000000"/>
          <w:spacing w:val="6"/>
          <w:sz w:val="22"/>
          <w:szCs w:val="22"/>
        </w:rPr>
        <w:t>ima</w:t>
      </w:r>
      <w:r w:rsidR="006D3DF1">
        <w:rPr>
          <w:rFonts w:cs="Arial"/>
          <w:color w:val="000000"/>
          <w:spacing w:val="6"/>
          <w:sz w:val="22"/>
          <w:szCs w:val="22"/>
        </w:rPr>
        <w:t>jo</w:t>
      </w:r>
      <w:r>
        <w:rPr>
          <w:rFonts w:cs="Arial"/>
          <w:color w:val="000000"/>
          <w:spacing w:val="6"/>
          <w:sz w:val="22"/>
          <w:szCs w:val="22"/>
        </w:rPr>
        <w:t xml:space="preserve"> v zemljiški knjigi zaznambo javnega dobra v lasti Občine Komen. </w:t>
      </w:r>
    </w:p>
    <w:p w14:paraId="42788AFF" w14:textId="77777777" w:rsidR="00C02E32" w:rsidRDefault="00C02E32" w:rsidP="00BA2BF5">
      <w:pPr>
        <w:shd w:val="clear" w:color="auto" w:fill="FFFFFF"/>
        <w:spacing w:before="226" w:line="259" w:lineRule="exact"/>
        <w:contextualSpacing/>
        <w:jc w:val="both"/>
        <w:rPr>
          <w:rFonts w:cs="Arial"/>
          <w:color w:val="000000"/>
          <w:spacing w:val="6"/>
          <w:sz w:val="22"/>
          <w:szCs w:val="22"/>
        </w:rPr>
      </w:pPr>
    </w:p>
    <w:p w14:paraId="486073BB" w14:textId="0798E7E9" w:rsidR="00BA2BF5" w:rsidRDefault="00F82DE7" w:rsidP="00BA2BF5">
      <w:pPr>
        <w:shd w:val="clear" w:color="auto" w:fill="FFFFFF"/>
        <w:spacing w:before="226" w:line="259" w:lineRule="exact"/>
        <w:contextualSpacing/>
        <w:jc w:val="both"/>
        <w:rPr>
          <w:rFonts w:cs="Arial"/>
          <w:color w:val="000000"/>
          <w:spacing w:val="6"/>
          <w:sz w:val="22"/>
          <w:szCs w:val="22"/>
        </w:rPr>
      </w:pPr>
      <w:r>
        <w:rPr>
          <w:rFonts w:cs="Arial"/>
          <w:color w:val="000000"/>
          <w:spacing w:val="6"/>
          <w:sz w:val="22"/>
          <w:szCs w:val="22"/>
        </w:rPr>
        <w:t xml:space="preserve">Parceli </w:t>
      </w:r>
      <w:r w:rsidR="004E3856">
        <w:rPr>
          <w:rFonts w:cs="Arial"/>
          <w:color w:val="000000"/>
          <w:spacing w:val="6"/>
          <w:sz w:val="22"/>
          <w:szCs w:val="22"/>
        </w:rPr>
        <w:t xml:space="preserve">v </w:t>
      </w:r>
      <w:proofErr w:type="spellStart"/>
      <w:r w:rsidR="004E3856">
        <w:rPr>
          <w:rFonts w:cs="Arial"/>
          <w:color w:val="000000"/>
          <w:spacing w:val="6"/>
          <w:sz w:val="22"/>
          <w:szCs w:val="22"/>
        </w:rPr>
        <w:t>k.o</w:t>
      </w:r>
      <w:proofErr w:type="spellEnd"/>
      <w:r w:rsidR="004E3856">
        <w:rPr>
          <w:rFonts w:cs="Arial"/>
          <w:color w:val="000000"/>
          <w:spacing w:val="6"/>
          <w:sz w:val="22"/>
          <w:szCs w:val="22"/>
        </w:rPr>
        <w:t xml:space="preserve">. Gabrovica </w:t>
      </w:r>
      <w:r>
        <w:rPr>
          <w:rFonts w:cs="Arial"/>
          <w:color w:val="000000"/>
          <w:spacing w:val="6"/>
          <w:sz w:val="22"/>
          <w:szCs w:val="22"/>
        </w:rPr>
        <w:t xml:space="preserve">sta bili </w:t>
      </w:r>
      <w:r w:rsidR="00E0015F">
        <w:rPr>
          <w:rFonts w:cs="Arial"/>
          <w:color w:val="000000"/>
          <w:spacing w:val="6"/>
          <w:sz w:val="22"/>
          <w:szCs w:val="22"/>
        </w:rPr>
        <w:t>določeni z</w:t>
      </w:r>
      <w:r w:rsidR="00BA2BF5" w:rsidRPr="006E7283">
        <w:rPr>
          <w:rFonts w:cs="Arial"/>
          <w:color w:val="000000"/>
          <w:spacing w:val="6"/>
          <w:sz w:val="22"/>
          <w:szCs w:val="22"/>
        </w:rPr>
        <w:t xml:space="preserve"> odločbo </w:t>
      </w:r>
      <w:r w:rsidR="0034377F">
        <w:rPr>
          <w:rFonts w:cs="Arial"/>
          <w:color w:val="000000"/>
          <w:spacing w:val="6"/>
          <w:sz w:val="22"/>
          <w:szCs w:val="22"/>
        </w:rPr>
        <w:t>G</w:t>
      </w:r>
      <w:r w:rsidR="00BA2BF5" w:rsidRPr="006E7283">
        <w:rPr>
          <w:rFonts w:cs="Arial"/>
          <w:color w:val="000000"/>
          <w:spacing w:val="6"/>
          <w:sz w:val="22"/>
          <w:szCs w:val="22"/>
        </w:rPr>
        <w:t xml:space="preserve">eodetske </w:t>
      </w:r>
      <w:r w:rsidR="0034377F">
        <w:rPr>
          <w:rFonts w:cs="Arial"/>
          <w:color w:val="000000"/>
          <w:spacing w:val="6"/>
          <w:sz w:val="22"/>
          <w:szCs w:val="22"/>
        </w:rPr>
        <w:t>pisarne</w:t>
      </w:r>
      <w:r w:rsidR="00BA2BF5" w:rsidRPr="006E7283">
        <w:rPr>
          <w:rFonts w:cs="Arial"/>
          <w:color w:val="000000"/>
          <w:spacing w:val="6"/>
          <w:sz w:val="22"/>
          <w:szCs w:val="22"/>
        </w:rPr>
        <w:t xml:space="preserve"> </w:t>
      </w:r>
      <w:r w:rsidR="00E34F1C">
        <w:rPr>
          <w:rFonts w:cs="Arial"/>
          <w:color w:val="000000"/>
          <w:spacing w:val="6"/>
          <w:sz w:val="22"/>
          <w:szCs w:val="22"/>
        </w:rPr>
        <w:t>Krško</w:t>
      </w:r>
      <w:r w:rsidR="00BA2BF5" w:rsidRPr="006E7283">
        <w:rPr>
          <w:rFonts w:cs="Arial"/>
          <w:color w:val="000000"/>
          <w:spacing w:val="6"/>
          <w:sz w:val="22"/>
          <w:szCs w:val="22"/>
        </w:rPr>
        <w:t xml:space="preserve">, številka </w:t>
      </w:r>
      <w:r w:rsidR="0034377F">
        <w:rPr>
          <w:rFonts w:cs="Arial"/>
          <w:color w:val="000000"/>
          <w:spacing w:val="6"/>
          <w:sz w:val="22"/>
          <w:szCs w:val="22"/>
        </w:rPr>
        <w:t>35312-</w:t>
      </w:r>
      <w:r w:rsidR="00E34F1C">
        <w:rPr>
          <w:rFonts w:cs="Arial"/>
          <w:color w:val="000000"/>
          <w:spacing w:val="6"/>
          <w:sz w:val="22"/>
          <w:szCs w:val="22"/>
        </w:rPr>
        <w:t>54441/2024</w:t>
      </w:r>
      <w:r w:rsidR="004C7BFB">
        <w:rPr>
          <w:rFonts w:cs="Arial"/>
          <w:color w:val="000000"/>
          <w:spacing w:val="6"/>
          <w:sz w:val="22"/>
          <w:szCs w:val="22"/>
        </w:rPr>
        <w:t>-2562-</w:t>
      </w:r>
      <w:r w:rsidR="00492657">
        <w:rPr>
          <w:rFonts w:cs="Arial"/>
          <w:color w:val="000000"/>
          <w:spacing w:val="6"/>
          <w:sz w:val="22"/>
          <w:szCs w:val="22"/>
        </w:rPr>
        <w:t>5</w:t>
      </w:r>
      <w:r w:rsidR="004C7BFB">
        <w:rPr>
          <w:rFonts w:cs="Arial"/>
          <w:color w:val="000000"/>
          <w:spacing w:val="6"/>
          <w:sz w:val="22"/>
          <w:szCs w:val="22"/>
        </w:rPr>
        <w:t xml:space="preserve"> </w:t>
      </w:r>
      <w:r w:rsidR="00BA2BF5" w:rsidRPr="006E7283">
        <w:rPr>
          <w:rFonts w:cs="Arial"/>
          <w:color w:val="000000"/>
          <w:spacing w:val="6"/>
          <w:sz w:val="22"/>
          <w:szCs w:val="22"/>
        </w:rPr>
        <w:t xml:space="preserve">z dne </w:t>
      </w:r>
      <w:r w:rsidR="004C7BFB">
        <w:rPr>
          <w:rFonts w:cs="Arial"/>
          <w:color w:val="000000"/>
          <w:spacing w:val="6"/>
          <w:sz w:val="22"/>
          <w:szCs w:val="22"/>
        </w:rPr>
        <w:t>2</w:t>
      </w:r>
      <w:r w:rsidR="00492657">
        <w:rPr>
          <w:rFonts w:cs="Arial"/>
          <w:color w:val="000000"/>
          <w:spacing w:val="6"/>
          <w:sz w:val="22"/>
          <w:szCs w:val="22"/>
        </w:rPr>
        <w:t>0</w:t>
      </w:r>
      <w:r w:rsidR="004C7BFB">
        <w:rPr>
          <w:rFonts w:cs="Arial"/>
          <w:color w:val="000000"/>
          <w:spacing w:val="6"/>
          <w:sz w:val="22"/>
          <w:szCs w:val="22"/>
        </w:rPr>
        <w:t xml:space="preserve">. </w:t>
      </w:r>
      <w:r w:rsidR="00492657">
        <w:rPr>
          <w:rFonts w:cs="Arial"/>
          <w:color w:val="000000"/>
          <w:spacing w:val="6"/>
          <w:sz w:val="22"/>
          <w:szCs w:val="22"/>
        </w:rPr>
        <w:t>11</w:t>
      </w:r>
      <w:r w:rsidR="004C7BFB">
        <w:rPr>
          <w:rFonts w:cs="Arial"/>
          <w:color w:val="000000"/>
          <w:spacing w:val="6"/>
          <w:sz w:val="22"/>
          <w:szCs w:val="22"/>
        </w:rPr>
        <w:t>. 2024</w:t>
      </w:r>
      <w:r w:rsidR="00BA2BF5" w:rsidRPr="006E7283">
        <w:rPr>
          <w:rFonts w:cs="Arial"/>
          <w:color w:val="000000"/>
          <w:spacing w:val="6"/>
          <w:sz w:val="22"/>
          <w:szCs w:val="22"/>
        </w:rPr>
        <w:t xml:space="preserve">. </w:t>
      </w:r>
      <w:r w:rsidR="00BA2BF5">
        <w:rPr>
          <w:rFonts w:cs="Arial"/>
          <w:color w:val="000000"/>
          <w:spacing w:val="6"/>
          <w:sz w:val="22"/>
          <w:szCs w:val="22"/>
        </w:rPr>
        <w:t>V</w:t>
      </w:r>
      <w:r w:rsidR="00BA2BF5" w:rsidRPr="006E7283">
        <w:rPr>
          <w:rFonts w:cs="Arial"/>
          <w:color w:val="000000"/>
          <w:spacing w:val="6"/>
          <w:sz w:val="22"/>
          <w:szCs w:val="22"/>
        </w:rPr>
        <w:t xml:space="preserve"> evidenci zemljiškega katastra, se je v zemljiškem katastru ukinila parcela št. </w:t>
      </w:r>
      <w:r w:rsidR="003E7CBA">
        <w:rPr>
          <w:rFonts w:cs="Arial"/>
          <w:color w:val="000000"/>
          <w:spacing w:val="6"/>
          <w:sz w:val="22"/>
          <w:szCs w:val="22"/>
        </w:rPr>
        <w:t>16</w:t>
      </w:r>
      <w:r w:rsidR="0079208C">
        <w:rPr>
          <w:rFonts w:cs="Arial"/>
          <w:color w:val="000000"/>
          <w:spacing w:val="6"/>
          <w:sz w:val="22"/>
          <w:szCs w:val="22"/>
        </w:rPr>
        <w:t>97</w:t>
      </w:r>
      <w:r w:rsidR="003E7CBA">
        <w:rPr>
          <w:rFonts w:cs="Arial"/>
          <w:color w:val="000000"/>
          <w:spacing w:val="6"/>
          <w:sz w:val="22"/>
          <w:szCs w:val="22"/>
        </w:rPr>
        <w:t>/</w:t>
      </w:r>
      <w:r w:rsidR="009D14BA">
        <w:rPr>
          <w:rFonts w:cs="Arial"/>
          <w:color w:val="000000"/>
          <w:spacing w:val="6"/>
          <w:sz w:val="22"/>
          <w:szCs w:val="22"/>
        </w:rPr>
        <w:t>5</w:t>
      </w:r>
      <w:r w:rsidR="004C7BFB">
        <w:rPr>
          <w:rFonts w:cs="Arial"/>
          <w:color w:val="000000"/>
          <w:spacing w:val="6"/>
          <w:sz w:val="22"/>
          <w:szCs w:val="22"/>
        </w:rPr>
        <w:t xml:space="preserve"> </w:t>
      </w:r>
      <w:proofErr w:type="spellStart"/>
      <w:r w:rsidR="004C7BFB">
        <w:rPr>
          <w:rFonts w:cs="Arial"/>
          <w:color w:val="000000"/>
          <w:spacing w:val="6"/>
          <w:sz w:val="22"/>
          <w:szCs w:val="22"/>
        </w:rPr>
        <w:t>k.o</w:t>
      </w:r>
      <w:proofErr w:type="spellEnd"/>
      <w:r w:rsidR="004C7BFB">
        <w:rPr>
          <w:rFonts w:cs="Arial"/>
          <w:color w:val="000000"/>
          <w:spacing w:val="6"/>
          <w:sz w:val="22"/>
          <w:szCs w:val="22"/>
        </w:rPr>
        <w:t xml:space="preserve">. </w:t>
      </w:r>
      <w:r w:rsidR="00A277A5">
        <w:rPr>
          <w:rFonts w:cs="Arial"/>
          <w:color w:val="000000"/>
          <w:spacing w:val="6"/>
          <w:sz w:val="22"/>
          <w:szCs w:val="22"/>
        </w:rPr>
        <w:t>24</w:t>
      </w:r>
      <w:r w:rsidR="0079208C">
        <w:rPr>
          <w:rFonts w:cs="Arial"/>
          <w:color w:val="000000"/>
          <w:spacing w:val="6"/>
          <w:sz w:val="22"/>
          <w:szCs w:val="22"/>
        </w:rPr>
        <w:t>23</w:t>
      </w:r>
      <w:r w:rsidR="00A277A5">
        <w:rPr>
          <w:rFonts w:cs="Arial"/>
          <w:color w:val="000000"/>
          <w:spacing w:val="6"/>
          <w:sz w:val="22"/>
          <w:szCs w:val="22"/>
        </w:rPr>
        <w:t xml:space="preserve"> </w:t>
      </w:r>
      <w:r w:rsidR="0079208C">
        <w:rPr>
          <w:rFonts w:cs="Arial"/>
          <w:color w:val="000000"/>
          <w:spacing w:val="6"/>
          <w:sz w:val="22"/>
          <w:szCs w:val="22"/>
        </w:rPr>
        <w:t>Gabrovica</w:t>
      </w:r>
      <w:r w:rsidR="00BA2BF5" w:rsidRPr="006E7283">
        <w:rPr>
          <w:rFonts w:cs="Arial"/>
          <w:color w:val="000000"/>
          <w:spacing w:val="6"/>
          <w:sz w:val="22"/>
          <w:szCs w:val="22"/>
        </w:rPr>
        <w:t xml:space="preserve">, v izmeri </w:t>
      </w:r>
      <w:r w:rsidR="00C62FA1">
        <w:rPr>
          <w:rFonts w:cs="Arial"/>
          <w:color w:val="000000"/>
          <w:spacing w:val="6"/>
          <w:sz w:val="22"/>
          <w:szCs w:val="22"/>
        </w:rPr>
        <w:t>2541</w:t>
      </w:r>
      <w:r w:rsidR="00BA2BF5" w:rsidRPr="00A35A58">
        <w:rPr>
          <w:rFonts w:cs="Arial"/>
          <w:color w:val="000000"/>
          <w:spacing w:val="6"/>
          <w:sz w:val="22"/>
          <w:szCs w:val="22"/>
        </w:rPr>
        <w:t xml:space="preserve"> m2 in se razdelila na parcel</w:t>
      </w:r>
      <w:r w:rsidR="0079208C">
        <w:rPr>
          <w:rFonts w:cs="Arial"/>
          <w:color w:val="000000"/>
          <w:spacing w:val="6"/>
          <w:sz w:val="22"/>
          <w:szCs w:val="22"/>
        </w:rPr>
        <w:t>e</w:t>
      </w:r>
      <w:r w:rsidR="00BA2BF5" w:rsidRPr="00A35A58">
        <w:rPr>
          <w:rFonts w:cs="Arial"/>
          <w:color w:val="000000"/>
          <w:spacing w:val="6"/>
          <w:sz w:val="22"/>
          <w:szCs w:val="22"/>
        </w:rPr>
        <w:t xml:space="preserve"> št.</w:t>
      </w:r>
      <w:r w:rsidR="00F93946" w:rsidRPr="00F93946">
        <w:rPr>
          <w:rFonts w:cs="Arial"/>
          <w:color w:val="000000"/>
          <w:spacing w:val="6"/>
          <w:sz w:val="22"/>
          <w:szCs w:val="22"/>
        </w:rPr>
        <w:t xml:space="preserve"> </w:t>
      </w:r>
      <w:r w:rsidR="00F93946">
        <w:rPr>
          <w:rFonts w:cs="Arial"/>
          <w:color w:val="000000"/>
          <w:spacing w:val="6"/>
          <w:sz w:val="22"/>
          <w:szCs w:val="22"/>
        </w:rPr>
        <w:t>1697/7</w:t>
      </w:r>
      <w:r w:rsidR="00F93946" w:rsidRPr="00A35A58">
        <w:rPr>
          <w:rFonts w:cs="Arial"/>
          <w:color w:val="000000"/>
          <w:spacing w:val="6"/>
          <w:sz w:val="22"/>
          <w:szCs w:val="22"/>
        </w:rPr>
        <w:t xml:space="preserve"> v izmeri </w:t>
      </w:r>
      <w:r w:rsidR="00C62FA1">
        <w:rPr>
          <w:rFonts w:cs="Arial"/>
          <w:color w:val="000000"/>
          <w:spacing w:val="6"/>
          <w:sz w:val="22"/>
          <w:szCs w:val="22"/>
        </w:rPr>
        <w:t>2470</w:t>
      </w:r>
      <w:r w:rsidR="00F93946" w:rsidRPr="00A35A58">
        <w:rPr>
          <w:rFonts w:cs="Arial"/>
          <w:color w:val="000000"/>
          <w:spacing w:val="6"/>
          <w:sz w:val="22"/>
          <w:szCs w:val="22"/>
        </w:rPr>
        <w:t xml:space="preserve"> m2</w:t>
      </w:r>
      <w:r w:rsidR="00C62FA1">
        <w:rPr>
          <w:rFonts w:cs="Arial"/>
          <w:color w:val="000000"/>
          <w:spacing w:val="6"/>
          <w:sz w:val="22"/>
          <w:szCs w:val="22"/>
        </w:rPr>
        <w:t>,</w:t>
      </w:r>
      <w:r w:rsidR="00BA2BF5" w:rsidRPr="00A35A58">
        <w:rPr>
          <w:rFonts w:cs="Arial"/>
          <w:color w:val="000000"/>
          <w:spacing w:val="6"/>
          <w:sz w:val="22"/>
          <w:szCs w:val="22"/>
        </w:rPr>
        <w:t xml:space="preserve"> </w:t>
      </w:r>
      <w:bookmarkStart w:id="0" w:name="_Hlk189727609"/>
      <w:r w:rsidR="00766C1F">
        <w:rPr>
          <w:rFonts w:cs="Arial"/>
          <w:color w:val="000000"/>
          <w:spacing w:val="6"/>
          <w:sz w:val="22"/>
          <w:szCs w:val="22"/>
        </w:rPr>
        <w:t>1697/8</w:t>
      </w:r>
      <w:r w:rsidR="00BA2BF5" w:rsidRPr="00A35A58">
        <w:rPr>
          <w:rFonts w:cs="Arial"/>
          <w:color w:val="000000"/>
          <w:spacing w:val="6"/>
          <w:sz w:val="22"/>
          <w:szCs w:val="22"/>
        </w:rPr>
        <w:t xml:space="preserve"> v izmeri </w:t>
      </w:r>
      <w:r w:rsidR="00766C1F">
        <w:rPr>
          <w:rFonts w:cs="Arial"/>
          <w:color w:val="000000"/>
          <w:spacing w:val="6"/>
          <w:sz w:val="22"/>
          <w:szCs w:val="22"/>
        </w:rPr>
        <w:t>5</w:t>
      </w:r>
      <w:r w:rsidR="00BA2BF5" w:rsidRPr="00A35A58">
        <w:rPr>
          <w:rFonts w:cs="Arial"/>
          <w:color w:val="000000"/>
          <w:spacing w:val="6"/>
          <w:sz w:val="22"/>
          <w:szCs w:val="22"/>
        </w:rPr>
        <w:t xml:space="preserve"> m2 </w:t>
      </w:r>
      <w:bookmarkEnd w:id="0"/>
      <w:r w:rsidR="00BA2BF5" w:rsidRPr="00A35A58">
        <w:rPr>
          <w:rFonts w:cs="Arial"/>
          <w:color w:val="000000"/>
          <w:spacing w:val="6"/>
          <w:sz w:val="22"/>
          <w:szCs w:val="22"/>
        </w:rPr>
        <w:t xml:space="preserve">in </w:t>
      </w:r>
      <w:r w:rsidR="00766C1F">
        <w:rPr>
          <w:rFonts w:cs="Arial"/>
          <w:color w:val="000000"/>
          <w:spacing w:val="6"/>
          <w:sz w:val="22"/>
          <w:szCs w:val="22"/>
        </w:rPr>
        <w:t>1697/9</w:t>
      </w:r>
      <w:r w:rsidR="00BA2BF5" w:rsidRPr="00A35A58">
        <w:rPr>
          <w:rFonts w:cs="Arial"/>
          <w:color w:val="000000"/>
          <w:spacing w:val="6"/>
          <w:sz w:val="22"/>
          <w:szCs w:val="22"/>
        </w:rPr>
        <w:t xml:space="preserve"> v izmeri </w:t>
      </w:r>
      <w:r w:rsidR="00BD4C46">
        <w:rPr>
          <w:rFonts w:cs="Arial"/>
          <w:color w:val="000000"/>
          <w:spacing w:val="6"/>
          <w:sz w:val="22"/>
          <w:szCs w:val="22"/>
        </w:rPr>
        <w:t>66</w:t>
      </w:r>
      <w:r w:rsidR="00BA2BF5" w:rsidRPr="00A35A58">
        <w:rPr>
          <w:rFonts w:cs="Arial"/>
          <w:color w:val="000000"/>
          <w:spacing w:val="6"/>
          <w:sz w:val="22"/>
          <w:szCs w:val="22"/>
        </w:rPr>
        <w:t xml:space="preserve"> m2.</w:t>
      </w:r>
    </w:p>
    <w:p w14:paraId="76355D84" w14:textId="77777777" w:rsidR="004E3856" w:rsidRDefault="004E3856" w:rsidP="00BA2BF5">
      <w:pPr>
        <w:shd w:val="clear" w:color="auto" w:fill="FFFFFF"/>
        <w:spacing w:before="226" w:line="259" w:lineRule="exact"/>
        <w:contextualSpacing/>
        <w:jc w:val="both"/>
        <w:rPr>
          <w:rFonts w:cs="Arial"/>
          <w:color w:val="000000"/>
          <w:spacing w:val="6"/>
          <w:sz w:val="22"/>
          <w:szCs w:val="22"/>
        </w:rPr>
      </w:pPr>
    </w:p>
    <w:p w14:paraId="6A5DC6CF" w14:textId="3BA939FA" w:rsidR="004E3856" w:rsidRDefault="004E3856" w:rsidP="004E3856">
      <w:pPr>
        <w:shd w:val="clear" w:color="auto" w:fill="FFFFFF"/>
        <w:spacing w:before="226" w:line="259" w:lineRule="exact"/>
        <w:contextualSpacing/>
        <w:jc w:val="both"/>
        <w:rPr>
          <w:rFonts w:cs="Arial"/>
          <w:color w:val="000000"/>
          <w:spacing w:val="6"/>
          <w:sz w:val="22"/>
          <w:szCs w:val="22"/>
        </w:rPr>
      </w:pPr>
      <w:r>
        <w:rPr>
          <w:rFonts w:cs="Arial"/>
          <w:color w:val="000000"/>
          <w:spacing w:val="6"/>
          <w:sz w:val="22"/>
          <w:szCs w:val="22"/>
        </w:rPr>
        <w:t xml:space="preserve">Parcela v </w:t>
      </w:r>
      <w:proofErr w:type="spellStart"/>
      <w:r>
        <w:rPr>
          <w:rFonts w:cs="Arial"/>
          <w:color w:val="000000"/>
          <w:spacing w:val="6"/>
          <w:sz w:val="22"/>
          <w:szCs w:val="22"/>
        </w:rPr>
        <w:t>k.o</w:t>
      </w:r>
      <w:proofErr w:type="spellEnd"/>
      <w:r>
        <w:rPr>
          <w:rFonts w:cs="Arial"/>
          <w:color w:val="000000"/>
          <w:spacing w:val="6"/>
          <w:sz w:val="22"/>
          <w:szCs w:val="22"/>
        </w:rPr>
        <w:t>. Volčji Grad je bila določena z</w:t>
      </w:r>
      <w:r w:rsidRPr="006E7283">
        <w:rPr>
          <w:rFonts w:cs="Arial"/>
          <w:color w:val="000000"/>
          <w:spacing w:val="6"/>
          <w:sz w:val="22"/>
          <w:szCs w:val="22"/>
        </w:rPr>
        <w:t xml:space="preserve"> odločbo </w:t>
      </w:r>
      <w:r>
        <w:rPr>
          <w:rFonts w:cs="Arial"/>
          <w:color w:val="000000"/>
          <w:spacing w:val="6"/>
          <w:sz w:val="22"/>
          <w:szCs w:val="22"/>
        </w:rPr>
        <w:t>G</w:t>
      </w:r>
      <w:r w:rsidRPr="006E7283">
        <w:rPr>
          <w:rFonts w:cs="Arial"/>
          <w:color w:val="000000"/>
          <w:spacing w:val="6"/>
          <w:sz w:val="22"/>
          <w:szCs w:val="22"/>
        </w:rPr>
        <w:t xml:space="preserve">eodetske </w:t>
      </w:r>
      <w:r>
        <w:rPr>
          <w:rFonts w:cs="Arial"/>
          <w:color w:val="000000"/>
          <w:spacing w:val="6"/>
          <w:sz w:val="22"/>
          <w:szCs w:val="22"/>
        </w:rPr>
        <w:t>pisarne</w:t>
      </w:r>
      <w:r w:rsidRPr="006E7283">
        <w:rPr>
          <w:rFonts w:cs="Arial"/>
          <w:color w:val="000000"/>
          <w:spacing w:val="6"/>
          <w:sz w:val="22"/>
          <w:szCs w:val="22"/>
        </w:rPr>
        <w:t xml:space="preserve"> </w:t>
      </w:r>
      <w:r w:rsidR="00274AA5">
        <w:rPr>
          <w:rFonts w:cs="Arial"/>
          <w:color w:val="000000"/>
          <w:spacing w:val="6"/>
          <w:sz w:val="22"/>
          <w:szCs w:val="22"/>
        </w:rPr>
        <w:t>Slovenske Konjice</w:t>
      </w:r>
      <w:r w:rsidRPr="006E7283">
        <w:rPr>
          <w:rFonts w:cs="Arial"/>
          <w:color w:val="000000"/>
          <w:spacing w:val="6"/>
          <w:sz w:val="22"/>
          <w:szCs w:val="22"/>
        </w:rPr>
        <w:t xml:space="preserve">, številka </w:t>
      </w:r>
      <w:r>
        <w:rPr>
          <w:rFonts w:cs="Arial"/>
          <w:color w:val="000000"/>
          <w:spacing w:val="6"/>
          <w:sz w:val="22"/>
          <w:szCs w:val="22"/>
        </w:rPr>
        <w:t>35312-</w:t>
      </w:r>
      <w:r w:rsidR="00274AA5">
        <w:rPr>
          <w:rFonts w:cs="Arial"/>
          <w:color w:val="000000"/>
          <w:spacing w:val="6"/>
          <w:sz w:val="22"/>
          <w:szCs w:val="22"/>
        </w:rPr>
        <w:t>77492</w:t>
      </w:r>
      <w:r>
        <w:rPr>
          <w:rFonts w:cs="Arial"/>
          <w:color w:val="000000"/>
          <w:spacing w:val="6"/>
          <w:sz w:val="22"/>
          <w:szCs w:val="22"/>
        </w:rPr>
        <w:t>/2024-2562-</w:t>
      </w:r>
      <w:r w:rsidR="00274AA5">
        <w:rPr>
          <w:rFonts w:cs="Arial"/>
          <w:color w:val="000000"/>
          <w:spacing w:val="6"/>
          <w:sz w:val="22"/>
          <w:szCs w:val="22"/>
        </w:rPr>
        <w:t>4</w:t>
      </w:r>
      <w:r>
        <w:rPr>
          <w:rFonts w:cs="Arial"/>
          <w:color w:val="000000"/>
          <w:spacing w:val="6"/>
          <w:sz w:val="22"/>
          <w:szCs w:val="22"/>
        </w:rPr>
        <w:t xml:space="preserve"> </w:t>
      </w:r>
      <w:r w:rsidRPr="006E7283">
        <w:rPr>
          <w:rFonts w:cs="Arial"/>
          <w:color w:val="000000"/>
          <w:spacing w:val="6"/>
          <w:sz w:val="22"/>
          <w:szCs w:val="22"/>
        </w:rPr>
        <w:t xml:space="preserve">z dne </w:t>
      </w:r>
      <w:r>
        <w:rPr>
          <w:rFonts w:cs="Arial"/>
          <w:color w:val="000000"/>
          <w:spacing w:val="6"/>
          <w:sz w:val="22"/>
          <w:szCs w:val="22"/>
        </w:rPr>
        <w:t>2</w:t>
      </w:r>
      <w:r w:rsidR="00274AA5">
        <w:rPr>
          <w:rFonts w:cs="Arial"/>
          <w:color w:val="000000"/>
          <w:spacing w:val="6"/>
          <w:sz w:val="22"/>
          <w:szCs w:val="22"/>
        </w:rPr>
        <w:t>4</w:t>
      </w:r>
      <w:r>
        <w:rPr>
          <w:rFonts w:cs="Arial"/>
          <w:color w:val="000000"/>
          <w:spacing w:val="6"/>
          <w:sz w:val="22"/>
          <w:szCs w:val="22"/>
        </w:rPr>
        <w:t xml:space="preserve">. </w:t>
      </w:r>
      <w:r w:rsidR="00274AA5">
        <w:rPr>
          <w:rFonts w:cs="Arial"/>
          <w:color w:val="000000"/>
          <w:spacing w:val="6"/>
          <w:sz w:val="22"/>
          <w:szCs w:val="22"/>
        </w:rPr>
        <w:t>2</w:t>
      </w:r>
      <w:r>
        <w:rPr>
          <w:rFonts w:cs="Arial"/>
          <w:color w:val="000000"/>
          <w:spacing w:val="6"/>
          <w:sz w:val="22"/>
          <w:szCs w:val="22"/>
        </w:rPr>
        <w:t>. 202</w:t>
      </w:r>
      <w:r w:rsidR="00274AA5">
        <w:rPr>
          <w:rFonts w:cs="Arial"/>
          <w:color w:val="000000"/>
          <w:spacing w:val="6"/>
          <w:sz w:val="22"/>
          <w:szCs w:val="22"/>
        </w:rPr>
        <w:t>5</w:t>
      </w:r>
      <w:r w:rsidRPr="006E7283">
        <w:rPr>
          <w:rFonts w:cs="Arial"/>
          <w:color w:val="000000"/>
          <w:spacing w:val="6"/>
          <w:sz w:val="22"/>
          <w:szCs w:val="22"/>
        </w:rPr>
        <w:t xml:space="preserve">. </w:t>
      </w:r>
      <w:r>
        <w:rPr>
          <w:rFonts w:cs="Arial"/>
          <w:color w:val="000000"/>
          <w:spacing w:val="6"/>
          <w:sz w:val="22"/>
          <w:szCs w:val="22"/>
        </w:rPr>
        <w:t>V</w:t>
      </w:r>
      <w:r w:rsidRPr="006E7283">
        <w:rPr>
          <w:rFonts w:cs="Arial"/>
          <w:color w:val="000000"/>
          <w:spacing w:val="6"/>
          <w:sz w:val="22"/>
          <w:szCs w:val="22"/>
        </w:rPr>
        <w:t xml:space="preserve"> evidenci zemljiškega katastra, se je v zemljiškem katastru ukinila parcela št.</w:t>
      </w:r>
      <w:r w:rsidR="00C27FF2">
        <w:rPr>
          <w:rFonts w:cs="Arial"/>
          <w:color w:val="000000"/>
          <w:spacing w:val="6"/>
          <w:sz w:val="22"/>
          <w:szCs w:val="22"/>
        </w:rPr>
        <w:t>1437/19</w:t>
      </w:r>
      <w:r>
        <w:rPr>
          <w:rFonts w:cs="Arial"/>
          <w:color w:val="000000"/>
          <w:spacing w:val="6"/>
          <w:sz w:val="22"/>
          <w:szCs w:val="22"/>
        </w:rPr>
        <w:t xml:space="preserve"> </w:t>
      </w:r>
      <w:proofErr w:type="spellStart"/>
      <w:r>
        <w:rPr>
          <w:rFonts w:cs="Arial"/>
          <w:color w:val="000000"/>
          <w:spacing w:val="6"/>
          <w:sz w:val="22"/>
          <w:szCs w:val="22"/>
        </w:rPr>
        <w:t>k.o</w:t>
      </w:r>
      <w:proofErr w:type="spellEnd"/>
      <w:r>
        <w:rPr>
          <w:rFonts w:cs="Arial"/>
          <w:color w:val="000000"/>
          <w:spacing w:val="6"/>
          <w:sz w:val="22"/>
          <w:szCs w:val="22"/>
        </w:rPr>
        <w:t>. 242</w:t>
      </w:r>
      <w:r w:rsidR="00C27FF2">
        <w:rPr>
          <w:rFonts w:cs="Arial"/>
          <w:color w:val="000000"/>
          <w:spacing w:val="6"/>
          <w:sz w:val="22"/>
          <w:szCs w:val="22"/>
        </w:rPr>
        <w:t>4</w:t>
      </w:r>
      <w:r>
        <w:rPr>
          <w:rFonts w:cs="Arial"/>
          <w:color w:val="000000"/>
          <w:spacing w:val="6"/>
          <w:sz w:val="22"/>
          <w:szCs w:val="22"/>
        </w:rPr>
        <w:t xml:space="preserve"> </w:t>
      </w:r>
      <w:r w:rsidR="00C27FF2">
        <w:rPr>
          <w:rFonts w:cs="Arial"/>
          <w:color w:val="000000"/>
          <w:spacing w:val="6"/>
          <w:sz w:val="22"/>
          <w:szCs w:val="22"/>
        </w:rPr>
        <w:t>Volčji Grad</w:t>
      </w:r>
      <w:r w:rsidRPr="006E7283">
        <w:rPr>
          <w:rFonts w:cs="Arial"/>
          <w:color w:val="000000"/>
          <w:spacing w:val="6"/>
          <w:sz w:val="22"/>
          <w:szCs w:val="22"/>
        </w:rPr>
        <w:t xml:space="preserve">, v izmeri </w:t>
      </w:r>
      <w:r w:rsidR="00465C0F">
        <w:rPr>
          <w:rFonts w:cs="Arial"/>
          <w:color w:val="000000"/>
          <w:spacing w:val="6"/>
          <w:sz w:val="22"/>
          <w:szCs w:val="22"/>
        </w:rPr>
        <w:t>5978</w:t>
      </w:r>
      <w:r w:rsidRPr="00A35A58">
        <w:rPr>
          <w:rFonts w:cs="Arial"/>
          <w:color w:val="000000"/>
          <w:spacing w:val="6"/>
          <w:sz w:val="22"/>
          <w:szCs w:val="22"/>
        </w:rPr>
        <w:t xml:space="preserve"> m2 in se razdelila na parcel</w:t>
      </w:r>
      <w:r w:rsidR="00143989">
        <w:rPr>
          <w:rFonts w:cs="Arial"/>
          <w:color w:val="000000"/>
          <w:spacing w:val="6"/>
          <w:sz w:val="22"/>
          <w:szCs w:val="22"/>
        </w:rPr>
        <w:t>i</w:t>
      </w:r>
      <w:r w:rsidRPr="00A35A58">
        <w:rPr>
          <w:rFonts w:cs="Arial"/>
          <w:color w:val="000000"/>
          <w:spacing w:val="6"/>
          <w:sz w:val="22"/>
          <w:szCs w:val="22"/>
        </w:rPr>
        <w:t xml:space="preserve"> št.</w:t>
      </w:r>
      <w:r w:rsidRPr="00F93946">
        <w:rPr>
          <w:rFonts w:cs="Arial"/>
          <w:color w:val="000000"/>
          <w:spacing w:val="6"/>
          <w:sz w:val="22"/>
          <w:szCs w:val="22"/>
        </w:rPr>
        <w:t xml:space="preserve"> </w:t>
      </w:r>
      <w:r w:rsidR="00143989">
        <w:rPr>
          <w:rFonts w:cs="Arial"/>
          <w:color w:val="000000"/>
          <w:spacing w:val="6"/>
          <w:sz w:val="22"/>
          <w:szCs w:val="22"/>
        </w:rPr>
        <w:t>1437/20</w:t>
      </w:r>
      <w:r w:rsidRPr="00A35A58">
        <w:rPr>
          <w:rFonts w:cs="Arial"/>
          <w:color w:val="000000"/>
          <w:spacing w:val="6"/>
          <w:sz w:val="22"/>
          <w:szCs w:val="22"/>
        </w:rPr>
        <w:t xml:space="preserve"> v izmeri </w:t>
      </w:r>
      <w:r w:rsidR="007E7A85" w:rsidRPr="00684AF0">
        <w:rPr>
          <w:rFonts w:cs="Arial"/>
          <w:color w:val="000000"/>
          <w:spacing w:val="6"/>
          <w:sz w:val="22"/>
          <w:szCs w:val="22"/>
        </w:rPr>
        <w:t>5</w:t>
      </w:r>
      <w:r w:rsidR="00684AF0" w:rsidRPr="00684AF0">
        <w:rPr>
          <w:rFonts w:cs="Arial"/>
          <w:color w:val="000000"/>
          <w:spacing w:val="6"/>
          <w:sz w:val="22"/>
          <w:szCs w:val="22"/>
        </w:rPr>
        <w:t>900</w:t>
      </w:r>
      <w:r w:rsidRPr="00A35A58">
        <w:rPr>
          <w:rFonts w:cs="Arial"/>
          <w:color w:val="000000"/>
          <w:spacing w:val="6"/>
          <w:sz w:val="22"/>
          <w:szCs w:val="22"/>
        </w:rPr>
        <w:t xml:space="preserve"> m2</w:t>
      </w:r>
      <w:r w:rsidR="00E46A99">
        <w:rPr>
          <w:rFonts w:cs="Arial"/>
          <w:color w:val="000000"/>
          <w:spacing w:val="6"/>
          <w:sz w:val="22"/>
          <w:szCs w:val="22"/>
        </w:rPr>
        <w:t xml:space="preserve"> in</w:t>
      </w:r>
      <w:r w:rsidRPr="00A35A58">
        <w:rPr>
          <w:rFonts w:cs="Arial"/>
          <w:color w:val="000000"/>
          <w:spacing w:val="6"/>
          <w:sz w:val="22"/>
          <w:szCs w:val="22"/>
        </w:rPr>
        <w:t xml:space="preserve"> </w:t>
      </w:r>
      <w:r w:rsidR="00E46A99">
        <w:rPr>
          <w:rFonts w:cs="Arial"/>
          <w:color w:val="000000"/>
          <w:spacing w:val="6"/>
          <w:sz w:val="22"/>
          <w:szCs w:val="22"/>
        </w:rPr>
        <w:t>1437/21</w:t>
      </w:r>
      <w:r w:rsidRPr="00A35A58">
        <w:rPr>
          <w:rFonts w:cs="Arial"/>
          <w:color w:val="000000"/>
          <w:spacing w:val="6"/>
          <w:sz w:val="22"/>
          <w:szCs w:val="22"/>
        </w:rPr>
        <w:t xml:space="preserve"> v izmeri </w:t>
      </w:r>
      <w:r w:rsidR="00B97B4B">
        <w:rPr>
          <w:rFonts w:cs="Arial"/>
          <w:color w:val="000000"/>
          <w:spacing w:val="6"/>
          <w:sz w:val="22"/>
          <w:szCs w:val="22"/>
        </w:rPr>
        <w:t>78</w:t>
      </w:r>
      <w:r w:rsidRPr="00A35A58">
        <w:rPr>
          <w:rFonts w:cs="Arial"/>
          <w:color w:val="000000"/>
          <w:spacing w:val="6"/>
          <w:sz w:val="22"/>
          <w:szCs w:val="22"/>
        </w:rPr>
        <w:t xml:space="preserve"> m2.</w:t>
      </w:r>
    </w:p>
    <w:p w14:paraId="0E2334A8" w14:textId="77777777" w:rsidR="0085606A" w:rsidRPr="0085606A" w:rsidRDefault="0085606A" w:rsidP="0085606A">
      <w:pPr>
        <w:shd w:val="clear" w:color="auto" w:fill="FFFFFF"/>
        <w:spacing w:before="226" w:line="259" w:lineRule="exact"/>
        <w:contextualSpacing/>
        <w:jc w:val="both"/>
        <w:rPr>
          <w:rFonts w:cs="Arial"/>
          <w:color w:val="000000"/>
          <w:spacing w:val="6"/>
          <w:sz w:val="22"/>
          <w:szCs w:val="22"/>
        </w:rPr>
      </w:pPr>
    </w:p>
    <w:p w14:paraId="722E6543" w14:textId="63EAFF5B" w:rsidR="00BB08E9" w:rsidRDefault="0085606A" w:rsidP="0085606A">
      <w:pPr>
        <w:shd w:val="clear" w:color="auto" w:fill="FFFFFF"/>
        <w:spacing w:before="226" w:line="259" w:lineRule="exact"/>
        <w:contextualSpacing/>
        <w:jc w:val="both"/>
        <w:rPr>
          <w:rFonts w:cs="Arial"/>
          <w:color w:val="000000"/>
          <w:spacing w:val="6"/>
          <w:sz w:val="22"/>
          <w:szCs w:val="22"/>
        </w:rPr>
      </w:pPr>
      <w:r w:rsidRPr="0085606A">
        <w:rPr>
          <w:rFonts w:cs="Arial"/>
          <w:color w:val="000000"/>
          <w:spacing w:val="6"/>
          <w:sz w:val="22"/>
          <w:szCs w:val="22"/>
        </w:rPr>
        <w:t>Nepremičnin</w:t>
      </w:r>
      <w:r w:rsidR="0065262F">
        <w:rPr>
          <w:rFonts w:cs="Arial"/>
          <w:color w:val="000000"/>
          <w:spacing w:val="6"/>
          <w:sz w:val="22"/>
          <w:szCs w:val="22"/>
        </w:rPr>
        <w:t>e so</w:t>
      </w:r>
      <w:r w:rsidR="00C47370">
        <w:rPr>
          <w:rFonts w:cs="Arial"/>
          <w:color w:val="000000"/>
          <w:spacing w:val="6"/>
          <w:sz w:val="22"/>
          <w:szCs w:val="22"/>
        </w:rPr>
        <w:t xml:space="preserve"> bil</w:t>
      </w:r>
      <w:r w:rsidR="0065262F">
        <w:rPr>
          <w:rFonts w:cs="Arial"/>
          <w:color w:val="000000"/>
          <w:spacing w:val="6"/>
          <w:sz w:val="22"/>
          <w:szCs w:val="22"/>
        </w:rPr>
        <w:t>e</w:t>
      </w:r>
      <w:r w:rsidRPr="0085606A">
        <w:rPr>
          <w:rFonts w:cs="Arial"/>
          <w:color w:val="000000"/>
          <w:spacing w:val="6"/>
          <w:sz w:val="22"/>
          <w:szCs w:val="22"/>
        </w:rPr>
        <w:t xml:space="preserve"> del parcel, po kateri</w:t>
      </w:r>
      <w:r w:rsidR="0065262F">
        <w:rPr>
          <w:rFonts w:cs="Arial"/>
          <w:color w:val="000000"/>
          <w:spacing w:val="6"/>
          <w:sz w:val="22"/>
          <w:szCs w:val="22"/>
        </w:rPr>
        <w:t>h</w:t>
      </w:r>
      <w:r w:rsidRPr="0085606A">
        <w:rPr>
          <w:rFonts w:cs="Arial"/>
          <w:color w:val="000000"/>
          <w:spacing w:val="6"/>
          <w:sz w:val="22"/>
          <w:szCs w:val="22"/>
        </w:rPr>
        <w:t xml:space="preserve"> poteka javna pot. V naravi </w:t>
      </w:r>
      <w:r w:rsidR="00AC48F3">
        <w:rPr>
          <w:rFonts w:cs="Arial"/>
          <w:color w:val="000000"/>
          <w:spacing w:val="6"/>
          <w:sz w:val="22"/>
          <w:szCs w:val="22"/>
        </w:rPr>
        <w:t xml:space="preserve">je </w:t>
      </w:r>
      <w:proofErr w:type="spellStart"/>
      <w:r w:rsidR="00EB0E2A">
        <w:rPr>
          <w:rFonts w:cs="Arial"/>
          <w:color w:val="000000"/>
          <w:spacing w:val="6"/>
          <w:sz w:val="22"/>
          <w:szCs w:val="22"/>
        </w:rPr>
        <w:t>parc</w:t>
      </w:r>
      <w:proofErr w:type="spellEnd"/>
      <w:r w:rsidR="00EB0E2A">
        <w:rPr>
          <w:rFonts w:cs="Arial"/>
          <w:color w:val="000000"/>
          <w:spacing w:val="6"/>
          <w:sz w:val="22"/>
          <w:szCs w:val="22"/>
        </w:rPr>
        <w:t xml:space="preserve">. št. </w:t>
      </w:r>
      <w:r w:rsidR="00297340">
        <w:rPr>
          <w:rFonts w:cs="Arial"/>
          <w:color w:val="000000"/>
          <w:spacing w:val="6"/>
          <w:sz w:val="22"/>
          <w:szCs w:val="22"/>
        </w:rPr>
        <w:t>1697/8</w:t>
      </w:r>
      <w:r w:rsidRPr="0085606A">
        <w:rPr>
          <w:rFonts w:cs="Arial"/>
          <w:color w:val="000000"/>
          <w:spacing w:val="6"/>
          <w:sz w:val="22"/>
          <w:szCs w:val="22"/>
        </w:rPr>
        <w:t xml:space="preserve"> </w:t>
      </w:r>
      <w:proofErr w:type="spellStart"/>
      <w:r w:rsidR="0081176B">
        <w:rPr>
          <w:rFonts w:cs="Arial"/>
          <w:color w:val="000000"/>
          <w:spacing w:val="6"/>
          <w:sz w:val="22"/>
          <w:szCs w:val="22"/>
        </w:rPr>
        <w:t>k.o</w:t>
      </w:r>
      <w:proofErr w:type="spellEnd"/>
      <w:r w:rsidR="0081176B">
        <w:rPr>
          <w:rFonts w:cs="Arial"/>
          <w:color w:val="000000"/>
          <w:spacing w:val="6"/>
          <w:sz w:val="22"/>
          <w:szCs w:val="22"/>
        </w:rPr>
        <w:t xml:space="preserve">. 2423 Gabrovica </w:t>
      </w:r>
      <w:r w:rsidR="00297340">
        <w:rPr>
          <w:rFonts w:cs="Arial"/>
          <w:color w:val="000000"/>
          <w:spacing w:val="6"/>
          <w:sz w:val="22"/>
          <w:szCs w:val="22"/>
        </w:rPr>
        <w:t>vrt ob stanovan</w:t>
      </w:r>
      <w:r w:rsidR="000D2599">
        <w:rPr>
          <w:rFonts w:cs="Arial"/>
          <w:color w:val="000000"/>
          <w:spacing w:val="6"/>
          <w:sz w:val="22"/>
          <w:szCs w:val="22"/>
        </w:rPr>
        <w:t>jski hiši</w:t>
      </w:r>
      <w:r w:rsidR="00027D80">
        <w:rPr>
          <w:rFonts w:cs="Arial"/>
          <w:color w:val="000000"/>
          <w:spacing w:val="6"/>
          <w:sz w:val="22"/>
          <w:szCs w:val="22"/>
        </w:rPr>
        <w:t xml:space="preserve">, parcela </w:t>
      </w:r>
      <w:r w:rsidR="00297423">
        <w:rPr>
          <w:rFonts w:cs="Arial"/>
          <w:color w:val="000000"/>
          <w:spacing w:val="6"/>
          <w:sz w:val="22"/>
          <w:szCs w:val="22"/>
        </w:rPr>
        <w:t>št. 1697/9</w:t>
      </w:r>
      <w:r w:rsidR="0081176B">
        <w:rPr>
          <w:rFonts w:cs="Arial"/>
          <w:color w:val="000000"/>
          <w:spacing w:val="6"/>
          <w:sz w:val="22"/>
          <w:szCs w:val="22"/>
        </w:rPr>
        <w:t xml:space="preserve"> iste </w:t>
      </w:r>
      <w:proofErr w:type="spellStart"/>
      <w:r w:rsidR="0081176B">
        <w:rPr>
          <w:rFonts w:cs="Arial"/>
          <w:color w:val="000000"/>
          <w:spacing w:val="6"/>
          <w:sz w:val="22"/>
          <w:szCs w:val="22"/>
        </w:rPr>
        <w:t>k.o</w:t>
      </w:r>
      <w:proofErr w:type="spellEnd"/>
      <w:r w:rsidR="0081176B">
        <w:rPr>
          <w:rFonts w:cs="Arial"/>
          <w:color w:val="000000"/>
          <w:spacing w:val="6"/>
          <w:sz w:val="22"/>
          <w:szCs w:val="22"/>
        </w:rPr>
        <w:t xml:space="preserve">. </w:t>
      </w:r>
      <w:r w:rsidR="00EF786E">
        <w:rPr>
          <w:rFonts w:cs="Arial"/>
          <w:color w:val="000000"/>
          <w:spacing w:val="6"/>
          <w:sz w:val="22"/>
          <w:szCs w:val="22"/>
        </w:rPr>
        <w:t>pa</w:t>
      </w:r>
      <w:r w:rsidR="00EF44A1">
        <w:rPr>
          <w:rFonts w:cs="Arial"/>
          <w:color w:val="000000"/>
          <w:spacing w:val="6"/>
          <w:sz w:val="22"/>
          <w:szCs w:val="22"/>
        </w:rPr>
        <w:t xml:space="preserve"> je </w:t>
      </w:r>
      <w:r w:rsidR="002E122B">
        <w:rPr>
          <w:rFonts w:cs="Arial"/>
          <w:color w:val="000000"/>
          <w:spacing w:val="6"/>
          <w:sz w:val="22"/>
          <w:szCs w:val="22"/>
        </w:rPr>
        <w:t xml:space="preserve">delno </w:t>
      </w:r>
      <w:r w:rsidR="00EF786E">
        <w:rPr>
          <w:rFonts w:cs="Arial"/>
          <w:color w:val="000000"/>
          <w:spacing w:val="6"/>
          <w:sz w:val="22"/>
          <w:szCs w:val="22"/>
        </w:rPr>
        <w:t xml:space="preserve">poraščena površina in </w:t>
      </w:r>
      <w:r w:rsidR="002E122B">
        <w:rPr>
          <w:rFonts w:cs="Arial"/>
          <w:color w:val="000000"/>
          <w:spacing w:val="6"/>
          <w:sz w:val="22"/>
          <w:szCs w:val="22"/>
        </w:rPr>
        <w:t xml:space="preserve">delno </w:t>
      </w:r>
      <w:r w:rsidR="00EF786E">
        <w:rPr>
          <w:rFonts w:cs="Arial"/>
          <w:color w:val="000000"/>
          <w:spacing w:val="6"/>
          <w:sz w:val="22"/>
          <w:szCs w:val="22"/>
        </w:rPr>
        <w:t>pot</w:t>
      </w:r>
      <w:r w:rsidR="0096549C">
        <w:rPr>
          <w:rFonts w:cs="Arial"/>
          <w:color w:val="000000"/>
          <w:spacing w:val="6"/>
          <w:sz w:val="22"/>
          <w:szCs w:val="22"/>
        </w:rPr>
        <w:t xml:space="preserve">, ki vodi zgolj do parcele v </w:t>
      </w:r>
      <w:r w:rsidR="00487676">
        <w:rPr>
          <w:rFonts w:cs="Arial"/>
          <w:color w:val="000000"/>
          <w:spacing w:val="6"/>
          <w:sz w:val="22"/>
          <w:szCs w:val="22"/>
        </w:rPr>
        <w:t>uporabi</w:t>
      </w:r>
      <w:r w:rsidR="0096549C">
        <w:rPr>
          <w:rFonts w:cs="Arial"/>
          <w:color w:val="000000"/>
          <w:spacing w:val="6"/>
          <w:sz w:val="22"/>
          <w:szCs w:val="22"/>
        </w:rPr>
        <w:t xml:space="preserve"> </w:t>
      </w:r>
      <w:r w:rsidR="00F24756">
        <w:rPr>
          <w:rFonts w:cs="Arial"/>
          <w:color w:val="000000"/>
          <w:spacing w:val="6"/>
          <w:sz w:val="22"/>
          <w:szCs w:val="22"/>
        </w:rPr>
        <w:t>zainteresirane osebe za nakup</w:t>
      </w:r>
      <w:r w:rsidRPr="0085606A">
        <w:rPr>
          <w:rFonts w:cs="Arial"/>
          <w:color w:val="000000"/>
          <w:spacing w:val="6"/>
          <w:sz w:val="22"/>
          <w:szCs w:val="22"/>
        </w:rPr>
        <w:t xml:space="preserve">. </w:t>
      </w:r>
      <w:r w:rsidR="006E3BD7">
        <w:rPr>
          <w:rFonts w:cs="Arial"/>
          <w:color w:val="000000"/>
          <w:spacing w:val="6"/>
          <w:sz w:val="22"/>
          <w:szCs w:val="22"/>
        </w:rPr>
        <w:t xml:space="preserve">Nepremičnina </w:t>
      </w:r>
      <w:r w:rsidR="008B3A5C">
        <w:rPr>
          <w:rFonts w:cs="Arial"/>
          <w:color w:val="000000"/>
          <w:spacing w:val="6"/>
          <w:sz w:val="22"/>
          <w:szCs w:val="22"/>
        </w:rPr>
        <w:t>n</w:t>
      </w:r>
      <w:r w:rsidR="006E3BD7">
        <w:rPr>
          <w:rFonts w:cs="Arial"/>
          <w:color w:val="000000"/>
          <w:spacing w:val="6"/>
          <w:sz w:val="22"/>
          <w:szCs w:val="22"/>
        </w:rPr>
        <w:t>a Volčjem Gradu se uporablja kot dvorišče</w:t>
      </w:r>
      <w:r w:rsidR="008774BB">
        <w:rPr>
          <w:rFonts w:cs="Arial"/>
          <w:color w:val="000000"/>
          <w:spacing w:val="6"/>
          <w:sz w:val="22"/>
          <w:szCs w:val="22"/>
        </w:rPr>
        <w:t xml:space="preserve">. </w:t>
      </w:r>
      <w:r w:rsidR="00D14217">
        <w:rPr>
          <w:rFonts w:cs="Arial"/>
          <w:color w:val="000000"/>
          <w:spacing w:val="6"/>
          <w:sz w:val="22"/>
          <w:szCs w:val="22"/>
        </w:rPr>
        <w:t>N</w:t>
      </w:r>
      <w:r w:rsidRPr="0085606A">
        <w:rPr>
          <w:rFonts w:cs="Arial"/>
          <w:color w:val="000000"/>
          <w:spacing w:val="6"/>
          <w:sz w:val="22"/>
          <w:szCs w:val="22"/>
        </w:rPr>
        <w:t>epremičnin</w:t>
      </w:r>
      <w:r w:rsidR="00B60622">
        <w:rPr>
          <w:rFonts w:cs="Arial"/>
          <w:color w:val="000000"/>
          <w:spacing w:val="6"/>
          <w:sz w:val="22"/>
          <w:szCs w:val="22"/>
        </w:rPr>
        <w:t>e</w:t>
      </w:r>
      <w:r w:rsidRPr="0085606A">
        <w:rPr>
          <w:rFonts w:cs="Arial"/>
          <w:color w:val="000000"/>
          <w:spacing w:val="6"/>
          <w:sz w:val="22"/>
          <w:szCs w:val="22"/>
        </w:rPr>
        <w:t xml:space="preserve"> ni</w:t>
      </w:r>
      <w:r w:rsidR="00D14217">
        <w:rPr>
          <w:rFonts w:cs="Arial"/>
          <w:color w:val="000000"/>
          <w:spacing w:val="6"/>
          <w:sz w:val="22"/>
          <w:szCs w:val="22"/>
        </w:rPr>
        <w:t>s</w:t>
      </w:r>
      <w:r w:rsidR="00B60622">
        <w:rPr>
          <w:rFonts w:cs="Arial"/>
          <w:color w:val="000000"/>
          <w:spacing w:val="6"/>
          <w:sz w:val="22"/>
          <w:szCs w:val="22"/>
        </w:rPr>
        <w:t>o</w:t>
      </w:r>
      <w:r w:rsidRPr="0085606A">
        <w:rPr>
          <w:rFonts w:cs="Arial"/>
          <w:color w:val="000000"/>
          <w:spacing w:val="6"/>
          <w:sz w:val="22"/>
          <w:szCs w:val="22"/>
        </w:rPr>
        <w:t xml:space="preserve"> namenjen</w:t>
      </w:r>
      <w:r w:rsidR="00B60622">
        <w:rPr>
          <w:rFonts w:cs="Arial"/>
          <w:color w:val="000000"/>
          <w:spacing w:val="6"/>
          <w:sz w:val="22"/>
          <w:szCs w:val="22"/>
        </w:rPr>
        <w:t>e</w:t>
      </w:r>
      <w:r w:rsidRPr="0085606A">
        <w:rPr>
          <w:rFonts w:cs="Arial"/>
          <w:color w:val="000000"/>
          <w:spacing w:val="6"/>
          <w:sz w:val="22"/>
          <w:szCs w:val="22"/>
        </w:rPr>
        <w:t xml:space="preserve"> splošni rabi.</w:t>
      </w:r>
      <w:r w:rsidR="00BB08E9" w:rsidRPr="00885134">
        <w:rPr>
          <w:rFonts w:cs="Arial"/>
          <w:color w:val="000000"/>
          <w:spacing w:val="6"/>
          <w:sz w:val="22"/>
          <w:szCs w:val="22"/>
        </w:rPr>
        <w:t xml:space="preserve"> </w:t>
      </w:r>
    </w:p>
    <w:p w14:paraId="127FD771" w14:textId="77777777" w:rsidR="00BA2BF5" w:rsidRPr="006E7283" w:rsidRDefault="00BA2BF5" w:rsidP="00BA2BF5">
      <w:pPr>
        <w:shd w:val="clear" w:color="auto" w:fill="FFFFFF"/>
        <w:spacing w:before="226" w:line="259" w:lineRule="exact"/>
        <w:contextualSpacing/>
        <w:jc w:val="both"/>
        <w:rPr>
          <w:rFonts w:cs="Arial"/>
          <w:color w:val="000000"/>
          <w:spacing w:val="6"/>
          <w:sz w:val="22"/>
          <w:szCs w:val="22"/>
        </w:rPr>
      </w:pPr>
    </w:p>
    <w:p w14:paraId="4D78B655" w14:textId="29A24D51" w:rsidR="00BA2BF5" w:rsidRDefault="00BA2BF5" w:rsidP="00BA2BF5">
      <w:pPr>
        <w:shd w:val="clear" w:color="auto" w:fill="FFFFFF"/>
        <w:spacing w:before="226" w:line="259" w:lineRule="exact"/>
        <w:contextualSpacing/>
        <w:jc w:val="both"/>
        <w:rPr>
          <w:rFonts w:cs="Arial"/>
          <w:color w:val="000000"/>
          <w:spacing w:val="6"/>
          <w:sz w:val="22"/>
          <w:szCs w:val="22"/>
        </w:rPr>
      </w:pPr>
      <w:r w:rsidRPr="00C23ADA">
        <w:rPr>
          <w:rFonts w:cs="Arial"/>
          <w:color w:val="000000"/>
          <w:spacing w:val="6"/>
          <w:sz w:val="22"/>
          <w:szCs w:val="22"/>
        </w:rPr>
        <w:t>Stvarnopravni zakonik (Ur.</w:t>
      </w:r>
      <w:r w:rsidR="007525B1">
        <w:rPr>
          <w:rFonts w:cs="Arial"/>
          <w:color w:val="000000"/>
          <w:spacing w:val="6"/>
          <w:sz w:val="22"/>
          <w:szCs w:val="22"/>
        </w:rPr>
        <w:t xml:space="preserve"> </w:t>
      </w:r>
      <w:r w:rsidRPr="00C23ADA">
        <w:rPr>
          <w:rFonts w:cs="Arial"/>
          <w:color w:val="000000"/>
          <w:spacing w:val="6"/>
          <w:sz w:val="22"/>
          <w:szCs w:val="22"/>
        </w:rPr>
        <w:t>l. RS, št. 87/02, 91/13 in 23/20) v 19. členu določa, da je javno dobro stvar, ki jo v skladu z njenim namenom ob enakih pogojih lahko uporablja vsakdo (splošna raba). Definicija javnega dobra je opredeljena v 3. členu Zakona</w:t>
      </w:r>
      <w:r w:rsidRPr="006701F0">
        <w:rPr>
          <w:rFonts w:cs="Arial"/>
          <w:color w:val="000000"/>
          <w:spacing w:val="6"/>
          <w:sz w:val="22"/>
          <w:szCs w:val="22"/>
        </w:rPr>
        <w:t xml:space="preserve"> o urejanju prostora (Ur. l. RS, 199/21</w:t>
      </w:r>
      <w:r w:rsidR="007525B1">
        <w:rPr>
          <w:rFonts w:cs="Arial"/>
          <w:color w:val="000000"/>
          <w:spacing w:val="6"/>
          <w:sz w:val="22"/>
          <w:szCs w:val="22"/>
        </w:rPr>
        <w:t xml:space="preserve">, </w:t>
      </w:r>
      <w:hyperlink r:id="rId7" w:tgtFrame="_blank" w:tooltip="Zakon o spremembah in dopolnitvah Zakona o državni upravi (ZDU-1O)" w:history="1">
        <w:r w:rsidR="007525B1" w:rsidRPr="007525B1">
          <w:rPr>
            <w:rFonts w:cs="Arial"/>
            <w:color w:val="000000"/>
            <w:spacing w:val="6"/>
            <w:sz w:val="22"/>
            <w:szCs w:val="22"/>
          </w:rPr>
          <w:t>18/23</w:t>
        </w:r>
      </w:hyperlink>
      <w:r w:rsidR="007525B1">
        <w:rPr>
          <w:rFonts w:cs="Arial"/>
          <w:color w:val="000000"/>
          <w:spacing w:val="6"/>
          <w:sz w:val="22"/>
          <w:szCs w:val="22"/>
        </w:rPr>
        <w:t xml:space="preserve"> </w:t>
      </w:r>
      <w:r w:rsidR="007525B1" w:rsidRPr="007525B1">
        <w:rPr>
          <w:rFonts w:cs="Arial"/>
          <w:color w:val="000000"/>
          <w:spacing w:val="6"/>
          <w:sz w:val="22"/>
          <w:szCs w:val="22"/>
        </w:rPr>
        <w:t>– ZDU-1O,</w:t>
      </w:r>
      <w:r w:rsidR="007525B1">
        <w:rPr>
          <w:rFonts w:cs="Arial"/>
          <w:color w:val="000000"/>
          <w:spacing w:val="6"/>
          <w:sz w:val="22"/>
          <w:szCs w:val="22"/>
        </w:rPr>
        <w:t xml:space="preserve"> </w:t>
      </w:r>
      <w:hyperlink r:id="rId8" w:tgtFrame="_blank" w:tooltip="Zakon o uvajanju naprav za proizvodnjo električne energije iz obnovljivih virov energije (ZUNPEOVE)" w:history="1">
        <w:r w:rsidR="007525B1" w:rsidRPr="007525B1">
          <w:rPr>
            <w:rFonts w:cs="Arial"/>
            <w:color w:val="000000"/>
            <w:spacing w:val="6"/>
            <w:sz w:val="22"/>
            <w:szCs w:val="22"/>
          </w:rPr>
          <w:t>78/23</w:t>
        </w:r>
      </w:hyperlink>
      <w:r w:rsidR="007525B1">
        <w:rPr>
          <w:rFonts w:cs="Arial"/>
          <w:color w:val="000000"/>
          <w:spacing w:val="6"/>
          <w:sz w:val="22"/>
          <w:szCs w:val="22"/>
        </w:rPr>
        <w:t xml:space="preserve"> </w:t>
      </w:r>
      <w:r w:rsidR="007525B1" w:rsidRPr="007525B1">
        <w:rPr>
          <w:rFonts w:cs="Arial"/>
          <w:color w:val="000000"/>
          <w:spacing w:val="6"/>
          <w:sz w:val="22"/>
          <w:szCs w:val="22"/>
        </w:rPr>
        <w:t>– ZUNPEOVE,</w:t>
      </w:r>
      <w:r w:rsidR="007525B1">
        <w:rPr>
          <w:rFonts w:cs="Arial"/>
          <w:color w:val="000000"/>
          <w:spacing w:val="6"/>
          <w:sz w:val="22"/>
          <w:szCs w:val="22"/>
        </w:rPr>
        <w:t xml:space="preserve"> </w:t>
      </w:r>
      <w:hyperlink r:id="rId9" w:tgtFrame="_blank" w:tooltip="Zakon o interventnih ukrepih za odpravo posledic poplav in zemeljskih plazov iz avgusta 2023 (ZIUOPZP)" w:history="1">
        <w:r w:rsidR="007525B1" w:rsidRPr="007525B1">
          <w:rPr>
            <w:rFonts w:cs="Arial"/>
            <w:color w:val="000000"/>
            <w:spacing w:val="6"/>
            <w:sz w:val="22"/>
            <w:szCs w:val="22"/>
          </w:rPr>
          <w:t>95/23</w:t>
        </w:r>
      </w:hyperlink>
      <w:r w:rsidR="007525B1">
        <w:rPr>
          <w:rFonts w:cs="Arial"/>
          <w:color w:val="000000"/>
          <w:spacing w:val="6"/>
          <w:sz w:val="22"/>
          <w:szCs w:val="22"/>
        </w:rPr>
        <w:t xml:space="preserve"> </w:t>
      </w:r>
      <w:r w:rsidR="007525B1" w:rsidRPr="007525B1">
        <w:rPr>
          <w:rFonts w:cs="Arial"/>
          <w:color w:val="000000"/>
          <w:spacing w:val="6"/>
          <w:sz w:val="22"/>
          <w:szCs w:val="22"/>
        </w:rPr>
        <w:t>– ZIUOPZP</w:t>
      </w:r>
      <w:r w:rsidR="006E1FA4">
        <w:rPr>
          <w:rFonts w:cs="Arial"/>
          <w:color w:val="000000"/>
          <w:spacing w:val="6"/>
          <w:sz w:val="22"/>
          <w:szCs w:val="22"/>
        </w:rPr>
        <w:t>,</w:t>
      </w:r>
      <w:r w:rsidR="007525B1">
        <w:rPr>
          <w:rFonts w:cs="Arial"/>
          <w:color w:val="000000"/>
          <w:spacing w:val="6"/>
          <w:sz w:val="22"/>
          <w:szCs w:val="22"/>
        </w:rPr>
        <w:t xml:space="preserve"> </w:t>
      </w:r>
      <w:hyperlink r:id="rId10" w:tgtFrame="_blank" w:tooltip="Zakon o spremembah in dopolnitvi Zakona o urejanju prostora (ZUreP-3A)" w:history="1">
        <w:r w:rsidR="007525B1" w:rsidRPr="007525B1">
          <w:rPr>
            <w:rFonts w:cs="Arial"/>
            <w:color w:val="000000"/>
            <w:spacing w:val="6"/>
            <w:sz w:val="22"/>
            <w:szCs w:val="22"/>
          </w:rPr>
          <w:t>23/24</w:t>
        </w:r>
      </w:hyperlink>
      <w:r w:rsidR="006E1FA4">
        <w:t xml:space="preserve"> </w:t>
      </w:r>
      <w:r w:rsidR="006E1FA4" w:rsidRPr="000F5BA3">
        <w:rPr>
          <w:sz w:val="20"/>
        </w:rPr>
        <w:t>in</w:t>
      </w:r>
      <w:r w:rsidR="006E1FA4">
        <w:t xml:space="preserve"> </w:t>
      </w:r>
      <w:r w:rsidR="000F5BA3" w:rsidRPr="000F5BA3">
        <w:rPr>
          <w:rFonts w:cs="Arial"/>
          <w:color w:val="000000"/>
          <w:spacing w:val="6"/>
          <w:sz w:val="22"/>
          <w:szCs w:val="22"/>
        </w:rPr>
        <w:t>109/24</w:t>
      </w:r>
      <w:r>
        <w:rPr>
          <w:rFonts w:cs="Arial"/>
          <w:color w:val="000000"/>
          <w:spacing w:val="6"/>
          <w:sz w:val="22"/>
          <w:szCs w:val="22"/>
        </w:rPr>
        <w:t>, v nadaljevanju:</w:t>
      </w:r>
      <w:r w:rsidRPr="00C23ADA">
        <w:rPr>
          <w:rFonts w:cs="Arial"/>
          <w:color w:val="000000"/>
          <w:spacing w:val="6"/>
          <w:sz w:val="22"/>
          <w:szCs w:val="22"/>
        </w:rPr>
        <w:t xml:space="preserve"> </w:t>
      </w:r>
      <w:r w:rsidRPr="006701F0">
        <w:rPr>
          <w:rFonts w:cs="Arial"/>
          <w:color w:val="000000"/>
          <w:spacing w:val="6"/>
          <w:sz w:val="22"/>
          <w:szCs w:val="22"/>
        </w:rPr>
        <w:t>ZUreP-3)</w:t>
      </w:r>
      <w:r>
        <w:rPr>
          <w:rFonts w:cs="Arial"/>
          <w:color w:val="000000"/>
          <w:spacing w:val="6"/>
          <w:sz w:val="22"/>
          <w:szCs w:val="22"/>
        </w:rPr>
        <w:t>: »g</w:t>
      </w:r>
      <w:r w:rsidRPr="00C23ADA">
        <w:rPr>
          <w:rFonts w:cs="Arial"/>
          <w:color w:val="000000"/>
          <w:spacing w:val="6"/>
          <w:sz w:val="22"/>
          <w:szCs w:val="22"/>
        </w:rPr>
        <w:t>rajeno javno dobro je zemljišče, objekt ali njegov del, namenjen taki splošni rabi, kot jo glede na namen njegove uporabe določa zakon ali na njegovi podlagi izdan predpis; grajeno javno dobro je državnega in lokalnega pomena ter je lahko v lasti države, občine ali v zasebni lasti</w:t>
      </w:r>
      <w:r>
        <w:rPr>
          <w:rFonts w:cs="Arial"/>
          <w:color w:val="000000"/>
          <w:spacing w:val="6"/>
          <w:sz w:val="22"/>
          <w:szCs w:val="22"/>
        </w:rPr>
        <w:t>«.</w:t>
      </w:r>
    </w:p>
    <w:p w14:paraId="2AF7C222" w14:textId="77777777" w:rsidR="00BA2BF5" w:rsidRPr="006E7283" w:rsidRDefault="00BA2BF5" w:rsidP="00BA2BF5">
      <w:pPr>
        <w:shd w:val="clear" w:color="auto" w:fill="FFFFFF"/>
        <w:spacing w:before="226" w:line="259" w:lineRule="exact"/>
        <w:contextualSpacing/>
        <w:jc w:val="both"/>
        <w:rPr>
          <w:rFonts w:cs="Arial"/>
          <w:color w:val="000000"/>
          <w:spacing w:val="6"/>
          <w:sz w:val="22"/>
          <w:szCs w:val="22"/>
        </w:rPr>
      </w:pPr>
    </w:p>
    <w:p w14:paraId="7B4153C5" w14:textId="3B515F94" w:rsidR="00BA2BF5" w:rsidRDefault="00BA2BF5" w:rsidP="00BA2BF5">
      <w:pPr>
        <w:shd w:val="clear" w:color="auto" w:fill="FFFFFF"/>
        <w:spacing w:before="226" w:line="259" w:lineRule="exact"/>
        <w:contextualSpacing/>
        <w:jc w:val="both"/>
        <w:rPr>
          <w:rFonts w:cs="Arial"/>
          <w:color w:val="000000"/>
          <w:spacing w:val="6"/>
          <w:sz w:val="22"/>
          <w:szCs w:val="22"/>
        </w:rPr>
      </w:pPr>
      <w:r w:rsidRPr="006701F0">
        <w:rPr>
          <w:rFonts w:cs="Arial"/>
          <w:color w:val="000000"/>
          <w:spacing w:val="6"/>
          <w:sz w:val="22"/>
          <w:szCs w:val="22"/>
        </w:rPr>
        <w:t xml:space="preserve">ZUreP-3 </w:t>
      </w:r>
      <w:r>
        <w:rPr>
          <w:rFonts w:cs="Arial"/>
          <w:color w:val="000000"/>
          <w:spacing w:val="6"/>
          <w:sz w:val="22"/>
          <w:szCs w:val="22"/>
        </w:rPr>
        <w:t xml:space="preserve">v </w:t>
      </w:r>
      <w:r w:rsidRPr="006701F0">
        <w:rPr>
          <w:rFonts w:cs="Arial"/>
          <w:color w:val="000000"/>
          <w:spacing w:val="6"/>
          <w:sz w:val="22"/>
          <w:szCs w:val="22"/>
        </w:rPr>
        <w:t>3. odstav</w:t>
      </w:r>
      <w:r>
        <w:rPr>
          <w:rFonts w:cs="Arial"/>
          <w:color w:val="000000"/>
          <w:spacing w:val="6"/>
          <w:sz w:val="22"/>
          <w:szCs w:val="22"/>
        </w:rPr>
        <w:t>ku</w:t>
      </w:r>
      <w:r w:rsidRPr="006701F0">
        <w:rPr>
          <w:rFonts w:cs="Arial"/>
          <w:color w:val="000000"/>
          <w:spacing w:val="6"/>
          <w:sz w:val="22"/>
          <w:szCs w:val="22"/>
        </w:rPr>
        <w:t xml:space="preserve"> 262. člena </w:t>
      </w:r>
      <w:r>
        <w:rPr>
          <w:rFonts w:cs="Arial"/>
          <w:color w:val="000000"/>
          <w:spacing w:val="6"/>
          <w:sz w:val="22"/>
          <w:szCs w:val="22"/>
        </w:rPr>
        <w:t xml:space="preserve">določa, da se grajenemu javnemu </w:t>
      </w:r>
      <w:proofErr w:type="spellStart"/>
      <w:r>
        <w:rPr>
          <w:rFonts w:cs="Arial"/>
          <w:color w:val="000000"/>
          <w:spacing w:val="6"/>
          <w:sz w:val="22"/>
          <w:szCs w:val="22"/>
        </w:rPr>
        <w:t>dobru</w:t>
      </w:r>
      <w:proofErr w:type="spellEnd"/>
      <w:r>
        <w:rPr>
          <w:rFonts w:cs="Arial"/>
          <w:color w:val="000000"/>
          <w:spacing w:val="6"/>
          <w:sz w:val="22"/>
          <w:szCs w:val="22"/>
        </w:rPr>
        <w:t xml:space="preserve"> status lahko odvzame smiselno po postopku iz 260. člena tega zakona, 260. člen pa določa, da se status grajenega javnega dobra lokalnega pomena pridobi z ugotovitveno odločbo, ki jo na podlagi sklepa občinskega sveta po uradni dolžnosti izda občinska uprava. Iz tega </w:t>
      </w:r>
      <w:r>
        <w:rPr>
          <w:rFonts w:cs="Arial"/>
          <w:color w:val="000000"/>
          <w:spacing w:val="6"/>
          <w:sz w:val="22"/>
          <w:szCs w:val="22"/>
        </w:rPr>
        <w:lastRenderedPageBreak/>
        <w:t xml:space="preserve">izhaja, da objektu preneha status grajenega </w:t>
      </w:r>
      <w:r w:rsidRPr="006701F0">
        <w:rPr>
          <w:rFonts w:cs="Arial"/>
          <w:color w:val="000000"/>
          <w:spacing w:val="6"/>
          <w:sz w:val="22"/>
          <w:szCs w:val="22"/>
        </w:rPr>
        <w:t>javnega dobra z ugotovitveno odločbo, ki jo na podlagi sklepa občinskega sveta po uradni dolžnosti izda občinska uprava</w:t>
      </w:r>
      <w:r>
        <w:rPr>
          <w:rFonts w:cs="Arial"/>
          <w:color w:val="000000"/>
          <w:spacing w:val="6"/>
          <w:sz w:val="22"/>
          <w:szCs w:val="22"/>
        </w:rPr>
        <w:t>.</w:t>
      </w:r>
      <w:r w:rsidR="004D4829">
        <w:rPr>
          <w:rFonts w:cs="Arial"/>
          <w:color w:val="000000"/>
          <w:spacing w:val="6"/>
          <w:sz w:val="22"/>
          <w:szCs w:val="22"/>
        </w:rPr>
        <w:t xml:space="preserve"> </w:t>
      </w:r>
      <w:r>
        <w:rPr>
          <w:rFonts w:cs="Arial"/>
          <w:color w:val="000000"/>
          <w:spacing w:val="6"/>
          <w:sz w:val="22"/>
          <w:szCs w:val="22"/>
        </w:rPr>
        <w:t>Ko postane odločba o ukinitvi javnega dobra pravnomočna, jo občinska uprava pošlje pristojnemu sodišču, ki po uradni dolžnosti iz zemljiške knjige izbriše zaznambo javnega dobra.</w:t>
      </w:r>
    </w:p>
    <w:p w14:paraId="1437977E" w14:textId="77777777" w:rsidR="00BA2BF5" w:rsidRDefault="00BA2BF5" w:rsidP="00BA2BF5">
      <w:pPr>
        <w:shd w:val="clear" w:color="auto" w:fill="FFFFFF"/>
        <w:spacing w:before="226" w:line="259" w:lineRule="exact"/>
        <w:contextualSpacing/>
        <w:jc w:val="both"/>
        <w:rPr>
          <w:rFonts w:cs="Arial"/>
          <w:color w:val="000000"/>
          <w:spacing w:val="6"/>
          <w:sz w:val="22"/>
          <w:szCs w:val="22"/>
        </w:rPr>
      </w:pPr>
    </w:p>
    <w:p w14:paraId="33BB780B" w14:textId="1773D8C0" w:rsidR="00BA2BF5" w:rsidRPr="00FF4467" w:rsidRDefault="00BA2BF5" w:rsidP="00BA2BF5">
      <w:pPr>
        <w:shd w:val="clear" w:color="auto" w:fill="FFFFFF"/>
        <w:spacing w:before="226" w:line="259" w:lineRule="exact"/>
        <w:contextualSpacing/>
        <w:jc w:val="both"/>
        <w:rPr>
          <w:rFonts w:cs="Arial"/>
          <w:color w:val="000000"/>
          <w:spacing w:val="6"/>
          <w:sz w:val="22"/>
          <w:szCs w:val="22"/>
        </w:rPr>
      </w:pPr>
      <w:r w:rsidRPr="006E7283">
        <w:rPr>
          <w:rFonts w:cs="Arial"/>
          <w:color w:val="000000"/>
          <w:spacing w:val="6"/>
          <w:sz w:val="22"/>
          <w:szCs w:val="22"/>
        </w:rPr>
        <w:t xml:space="preserve">Z ukinitvijo javnega dobra bodo nastopili pogoji za razpolaganje z </w:t>
      </w:r>
      <w:r w:rsidR="00207EBC" w:rsidRPr="006E7283">
        <w:rPr>
          <w:rFonts w:cs="Arial"/>
          <w:color w:val="000000"/>
          <w:spacing w:val="6"/>
          <w:sz w:val="22"/>
          <w:szCs w:val="22"/>
        </w:rPr>
        <w:t>nepremični</w:t>
      </w:r>
      <w:r w:rsidR="00207EBC">
        <w:rPr>
          <w:rFonts w:cs="Arial"/>
          <w:color w:val="000000"/>
          <w:spacing w:val="6"/>
          <w:sz w:val="22"/>
          <w:szCs w:val="22"/>
        </w:rPr>
        <w:t>n</w:t>
      </w:r>
      <w:r w:rsidR="00696DD1">
        <w:rPr>
          <w:rFonts w:cs="Arial"/>
          <w:color w:val="000000"/>
          <w:spacing w:val="6"/>
          <w:sz w:val="22"/>
          <w:szCs w:val="22"/>
        </w:rPr>
        <w:t>am</w:t>
      </w:r>
      <w:r w:rsidR="00AB32D2">
        <w:rPr>
          <w:rFonts w:cs="Arial"/>
          <w:color w:val="000000"/>
          <w:spacing w:val="6"/>
          <w:sz w:val="22"/>
          <w:szCs w:val="22"/>
        </w:rPr>
        <w:t>i</w:t>
      </w:r>
      <w:r w:rsidRPr="006E7283">
        <w:rPr>
          <w:rFonts w:cs="Arial"/>
          <w:color w:val="000000"/>
          <w:spacing w:val="6"/>
          <w:sz w:val="22"/>
          <w:szCs w:val="22"/>
        </w:rPr>
        <w:t>. Priloženi sklep o ukinitvi grajenega javnega dobra zato predajamo v obravnavo, s predlogom, da se ga sprejme.</w:t>
      </w:r>
    </w:p>
    <w:p w14:paraId="2239F3C1" w14:textId="790D0F15" w:rsidR="00BA2BF5" w:rsidRDefault="00BA2BF5" w:rsidP="00BA2BF5">
      <w:pPr>
        <w:rPr>
          <w:rFonts w:cs="Arial"/>
          <w:color w:val="000000"/>
          <w:spacing w:val="3"/>
          <w:sz w:val="22"/>
          <w:szCs w:val="22"/>
        </w:rPr>
      </w:pPr>
    </w:p>
    <w:p w14:paraId="050893AA" w14:textId="6882A3E9" w:rsidR="00FD733D" w:rsidRDefault="00515739" w:rsidP="00BA2BF5">
      <w:pPr>
        <w:rPr>
          <w:rFonts w:cs="Arial"/>
          <w:color w:val="000000"/>
          <w:spacing w:val="3"/>
          <w:sz w:val="22"/>
          <w:szCs w:val="22"/>
        </w:rPr>
      </w:pPr>
      <w:r w:rsidRPr="00515739">
        <w:rPr>
          <w:rFonts w:cs="Arial"/>
          <w:noProof/>
          <w:color w:val="000000"/>
          <w:spacing w:val="3"/>
          <w:sz w:val="22"/>
          <w:szCs w:val="22"/>
        </w:rPr>
        <w:drawing>
          <wp:inline distT="0" distB="0" distL="0" distR="0" wp14:anchorId="76D7078B" wp14:editId="04310C90">
            <wp:extent cx="5684520" cy="2451735"/>
            <wp:effectExtent l="0" t="0" r="0" b="5715"/>
            <wp:docPr id="1132141571" name="Slika 1" descr="Slika, ki vsebuje besede zemljevid, urbanistično oblikovanje, zračno&#10;&#10;Vsebina, ustvarjena z umetno inteligenco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141571" name="Slika 1" descr="Slika, ki vsebuje besede zemljevid, urbanistično oblikovanje, zračno&#10;&#10;Vsebina, ustvarjena z umetno inteligenco, morda ni pravilna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84520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C3153" w14:textId="08352315" w:rsidR="00BA2BF5" w:rsidRPr="00BB08E9" w:rsidRDefault="00BB08E9" w:rsidP="00BA2BF5">
      <w:pPr>
        <w:rPr>
          <w:rFonts w:cs="Arial"/>
          <w:color w:val="000000"/>
          <w:spacing w:val="3"/>
          <w:sz w:val="20"/>
        </w:rPr>
      </w:pPr>
      <w:proofErr w:type="spellStart"/>
      <w:r w:rsidRPr="00BB08E9">
        <w:rPr>
          <w:rFonts w:cs="Arial"/>
          <w:color w:val="000000"/>
          <w:spacing w:val="3"/>
          <w:sz w:val="20"/>
        </w:rPr>
        <w:t>parc</w:t>
      </w:r>
      <w:proofErr w:type="spellEnd"/>
      <w:r w:rsidRPr="00BB08E9">
        <w:rPr>
          <w:rFonts w:cs="Arial"/>
          <w:color w:val="000000"/>
          <w:spacing w:val="3"/>
          <w:sz w:val="20"/>
        </w:rPr>
        <w:t xml:space="preserve">. št. </w:t>
      </w:r>
      <w:r w:rsidR="00EA529C">
        <w:rPr>
          <w:rFonts w:cs="Arial"/>
          <w:color w:val="000000"/>
          <w:spacing w:val="3"/>
          <w:sz w:val="20"/>
        </w:rPr>
        <w:t>1697/</w:t>
      </w:r>
      <w:r w:rsidR="002D0A96">
        <w:rPr>
          <w:rFonts w:cs="Arial"/>
          <w:color w:val="000000"/>
          <w:spacing w:val="3"/>
          <w:sz w:val="20"/>
        </w:rPr>
        <w:t>8 in 1697/9 obe</w:t>
      </w:r>
      <w:r w:rsidRPr="00BB08E9">
        <w:rPr>
          <w:rFonts w:cs="Arial"/>
          <w:color w:val="000000"/>
          <w:spacing w:val="3"/>
          <w:sz w:val="20"/>
        </w:rPr>
        <w:t xml:space="preserve"> </w:t>
      </w:r>
      <w:proofErr w:type="spellStart"/>
      <w:r w:rsidRPr="00BB08E9">
        <w:rPr>
          <w:rFonts w:cs="Arial"/>
          <w:color w:val="000000"/>
          <w:spacing w:val="3"/>
          <w:sz w:val="20"/>
        </w:rPr>
        <w:t>k.o</w:t>
      </w:r>
      <w:proofErr w:type="spellEnd"/>
      <w:r w:rsidRPr="00BB08E9">
        <w:rPr>
          <w:rFonts w:cs="Arial"/>
          <w:color w:val="000000"/>
          <w:spacing w:val="3"/>
          <w:sz w:val="20"/>
        </w:rPr>
        <w:t xml:space="preserve">. </w:t>
      </w:r>
      <w:r w:rsidR="002D0A96">
        <w:rPr>
          <w:rFonts w:cs="Arial"/>
          <w:color w:val="000000"/>
          <w:spacing w:val="3"/>
          <w:sz w:val="20"/>
        </w:rPr>
        <w:t>Gabrovica</w:t>
      </w:r>
    </w:p>
    <w:p w14:paraId="23AD3C91" w14:textId="39B7ABE8" w:rsidR="00BB08E9" w:rsidRDefault="00BB08E9" w:rsidP="00BA2BF5">
      <w:pPr>
        <w:rPr>
          <w:rFonts w:cs="Arial"/>
          <w:color w:val="000000"/>
          <w:spacing w:val="3"/>
          <w:sz w:val="22"/>
          <w:szCs w:val="22"/>
        </w:rPr>
      </w:pPr>
    </w:p>
    <w:p w14:paraId="5C7B7DEC" w14:textId="2629D9C5" w:rsidR="007915E5" w:rsidRDefault="00E27836" w:rsidP="00F17C7D">
      <w:pPr>
        <w:rPr>
          <w:rFonts w:cs="Arial"/>
          <w:color w:val="000000"/>
          <w:spacing w:val="3"/>
          <w:sz w:val="20"/>
        </w:rPr>
      </w:pPr>
      <w:r w:rsidRPr="00E27836">
        <w:rPr>
          <w:rFonts w:cs="Arial"/>
          <w:noProof/>
          <w:color w:val="000000"/>
          <w:spacing w:val="3"/>
          <w:sz w:val="20"/>
        </w:rPr>
        <w:drawing>
          <wp:inline distT="0" distB="0" distL="0" distR="0" wp14:anchorId="2E941C48" wp14:editId="5A7A024C">
            <wp:extent cx="5760720" cy="2293620"/>
            <wp:effectExtent l="0" t="0" r="0" b="0"/>
            <wp:docPr id="7388285" name="Slika 1" descr="Slika, ki vsebuje besede zemljevid, posnetek zaslona, urbanistično oblikovanje, zračno&#10;&#10;Vsebina, ustvarjena z umetno inteligenco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8285" name="Slika 1" descr="Slika, ki vsebuje besede zemljevid, posnetek zaslona, urbanistično oblikovanje, zračno&#10;&#10;Vsebina, ustvarjena z umetno inteligenco, morda ni pravilna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9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667CD" w14:textId="7A4708C7" w:rsidR="00971D9A" w:rsidRDefault="00FF4533" w:rsidP="00F17C7D">
      <w:pPr>
        <w:rPr>
          <w:rFonts w:cs="Arial"/>
          <w:color w:val="000000"/>
          <w:spacing w:val="3"/>
          <w:sz w:val="20"/>
        </w:rPr>
      </w:pPr>
      <w:proofErr w:type="spellStart"/>
      <w:r>
        <w:rPr>
          <w:rFonts w:cs="Arial"/>
          <w:color w:val="000000"/>
          <w:spacing w:val="3"/>
          <w:sz w:val="20"/>
        </w:rPr>
        <w:t>parc</w:t>
      </w:r>
      <w:proofErr w:type="spellEnd"/>
      <w:r>
        <w:rPr>
          <w:rFonts w:cs="Arial"/>
          <w:color w:val="000000"/>
          <w:spacing w:val="3"/>
          <w:sz w:val="20"/>
        </w:rPr>
        <w:t xml:space="preserve">. št. 1437/21 </w:t>
      </w:r>
      <w:proofErr w:type="spellStart"/>
      <w:r>
        <w:rPr>
          <w:rFonts w:cs="Arial"/>
          <w:color w:val="000000"/>
          <w:spacing w:val="3"/>
          <w:sz w:val="20"/>
        </w:rPr>
        <w:t>k.o</w:t>
      </w:r>
      <w:proofErr w:type="spellEnd"/>
      <w:r>
        <w:rPr>
          <w:rFonts w:cs="Arial"/>
          <w:color w:val="000000"/>
          <w:spacing w:val="3"/>
          <w:sz w:val="20"/>
        </w:rPr>
        <w:t>. Volčji Grad</w:t>
      </w:r>
    </w:p>
    <w:p w14:paraId="20602CC3" w14:textId="77777777" w:rsidR="00971D9A" w:rsidRDefault="00971D9A" w:rsidP="00F17C7D">
      <w:pPr>
        <w:rPr>
          <w:rFonts w:cs="Arial"/>
          <w:color w:val="000000"/>
          <w:spacing w:val="3"/>
          <w:sz w:val="20"/>
        </w:rPr>
      </w:pPr>
    </w:p>
    <w:p w14:paraId="5D5D0E86" w14:textId="7E5E4459" w:rsidR="00BA2BF5" w:rsidRPr="00BA2BF5" w:rsidRDefault="00BA2BF5" w:rsidP="00BA2BF5">
      <w:pPr>
        <w:rPr>
          <w:rFonts w:cs="Arial"/>
          <w:color w:val="000000"/>
          <w:spacing w:val="3"/>
          <w:sz w:val="20"/>
        </w:rPr>
      </w:pPr>
      <w:r w:rsidRPr="00BA2BF5">
        <w:rPr>
          <w:rFonts w:cs="Arial"/>
          <w:color w:val="000000"/>
          <w:spacing w:val="3"/>
          <w:sz w:val="20"/>
        </w:rPr>
        <w:t>Pripravila:</w:t>
      </w:r>
    </w:p>
    <w:p w14:paraId="56030E8F" w14:textId="77777777" w:rsidR="00BA2BF5" w:rsidRPr="00A411F5" w:rsidRDefault="00BA2BF5" w:rsidP="00BA2BF5">
      <w:pPr>
        <w:rPr>
          <w:rFonts w:cs="Arial"/>
          <w:color w:val="000000"/>
          <w:spacing w:val="3"/>
        </w:rPr>
      </w:pPr>
      <w:r w:rsidRPr="00BA2BF5">
        <w:rPr>
          <w:rFonts w:cs="Arial"/>
          <w:color w:val="000000"/>
          <w:spacing w:val="3"/>
          <w:sz w:val="20"/>
        </w:rPr>
        <w:t>mag. Katja Mulič</w:t>
      </w:r>
      <w:r>
        <w:rPr>
          <w:rFonts w:cs="Arial"/>
          <w:color w:val="000000"/>
          <w:spacing w:val="3"/>
        </w:rPr>
        <w:tab/>
      </w:r>
      <w:r>
        <w:rPr>
          <w:rFonts w:cs="Arial"/>
          <w:color w:val="000000"/>
          <w:spacing w:val="3"/>
        </w:rPr>
        <w:tab/>
      </w:r>
      <w:r>
        <w:rPr>
          <w:rFonts w:cs="Arial"/>
          <w:color w:val="000000"/>
          <w:spacing w:val="3"/>
        </w:rPr>
        <w:tab/>
      </w:r>
      <w:r>
        <w:rPr>
          <w:rFonts w:cs="Arial"/>
          <w:color w:val="000000"/>
          <w:spacing w:val="3"/>
        </w:rPr>
        <w:tab/>
      </w:r>
      <w:r>
        <w:rPr>
          <w:rFonts w:cs="Arial"/>
          <w:color w:val="000000"/>
          <w:spacing w:val="3"/>
        </w:rPr>
        <w:tab/>
      </w:r>
      <w:r>
        <w:rPr>
          <w:rFonts w:cs="Arial"/>
          <w:color w:val="000000"/>
          <w:spacing w:val="3"/>
        </w:rPr>
        <w:tab/>
      </w:r>
      <w:r>
        <w:rPr>
          <w:rFonts w:cs="Arial"/>
          <w:color w:val="000000"/>
          <w:spacing w:val="3"/>
        </w:rPr>
        <w:tab/>
      </w:r>
      <w:r>
        <w:rPr>
          <w:rFonts w:cs="Arial"/>
          <w:color w:val="000000"/>
          <w:spacing w:val="3"/>
          <w:sz w:val="22"/>
          <w:szCs w:val="22"/>
        </w:rPr>
        <w:t xml:space="preserve">  </w:t>
      </w:r>
      <w:r w:rsidRPr="00317672">
        <w:rPr>
          <w:rFonts w:cs="Arial"/>
          <w:color w:val="000000"/>
          <w:spacing w:val="3"/>
          <w:sz w:val="22"/>
          <w:szCs w:val="22"/>
        </w:rPr>
        <w:t>mag. Erik Modic</w:t>
      </w:r>
    </w:p>
    <w:p w14:paraId="4E5262A8" w14:textId="77777777" w:rsidR="00BA2BF5" w:rsidRPr="00750A6B" w:rsidRDefault="00BA2BF5" w:rsidP="00BA2BF5">
      <w:pPr>
        <w:ind w:left="6372" w:firstLine="708"/>
        <w:rPr>
          <w:rFonts w:cs="Arial"/>
          <w:color w:val="000000"/>
          <w:spacing w:val="3"/>
          <w:sz w:val="22"/>
          <w:szCs w:val="22"/>
        </w:rPr>
      </w:pPr>
      <w:r>
        <w:rPr>
          <w:rFonts w:cs="Arial"/>
          <w:color w:val="000000"/>
          <w:spacing w:val="3"/>
          <w:sz w:val="22"/>
          <w:szCs w:val="22"/>
        </w:rPr>
        <w:t>župan</w:t>
      </w:r>
    </w:p>
    <w:p w14:paraId="2DCEC4CD" w14:textId="49373B98" w:rsidR="00BA2BF5" w:rsidRDefault="00BA2BF5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66F60AD0" w14:textId="0809AA2D" w:rsidR="00FA4D42" w:rsidRDefault="00FA4D42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75D2474D" w14:textId="1F0655B4" w:rsidR="00FA4D42" w:rsidRDefault="00FA4D42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51129043" w14:textId="50354B2E" w:rsidR="00FA4D42" w:rsidRDefault="00FA4D42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279212AE" w14:textId="29E3776D" w:rsidR="00FA4D42" w:rsidRDefault="00FA4D42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16695EC0" w14:textId="6364B088" w:rsidR="00FA4D42" w:rsidRDefault="00FA4D42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28D547DF" w14:textId="1932F029" w:rsidR="00FA4D42" w:rsidRDefault="00FA4D42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52340692" w14:textId="30ECF94A" w:rsidR="00FA4D42" w:rsidRDefault="00FA4D42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0E245517" w14:textId="22E11897" w:rsidR="00FA4D42" w:rsidRDefault="00FA4D42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30792C67" w14:textId="33A93333" w:rsidR="00FA4D42" w:rsidRDefault="00FA4D42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231FEB7B" w14:textId="77777777" w:rsidR="00FA4D42" w:rsidRDefault="00FA4D42" w:rsidP="00BA2BF5">
      <w:pPr>
        <w:rPr>
          <w:rFonts w:cs="Arial"/>
          <w:color w:val="000000"/>
          <w:spacing w:val="6"/>
          <w:sz w:val="22"/>
          <w:szCs w:val="22"/>
        </w:rPr>
      </w:pPr>
    </w:p>
    <w:tbl>
      <w:tblPr>
        <w:tblW w:w="9348" w:type="dxa"/>
        <w:tblLook w:val="01E0" w:firstRow="1" w:lastRow="1" w:firstColumn="1" w:lastColumn="1" w:noHBand="0" w:noVBand="0"/>
      </w:tblPr>
      <w:tblGrid>
        <w:gridCol w:w="2136"/>
        <w:gridCol w:w="7212"/>
      </w:tblGrid>
      <w:tr w:rsidR="00BA2BF5" w:rsidRPr="00FC04D5" w14:paraId="2FC0C661" w14:textId="77777777" w:rsidTr="00BA2BF5">
        <w:trPr>
          <w:trHeight w:val="2844"/>
        </w:trPr>
        <w:tc>
          <w:tcPr>
            <w:tcW w:w="2136" w:type="dxa"/>
          </w:tcPr>
          <w:p w14:paraId="7060B586" w14:textId="77777777" w:rsidR="00BA2BF5" w:rsidRPr="00BA2BF5" w:rsidRDefault="00BA2BF5" w:rsidP="00EF2373">
            <w:pPr>
              <w:jc w:val="center"/>
              <w:rPr>
                <w:sz w:val="20"/>
                <w:lang w:eastAsia="en-US"/>
              </w:rPr>
            </w:pPr>
            <w:r w:rsidRPr="00BA2BF5">
              <w:rPr>
                <w:noProof/>
                <w:sz w:val="20"/>
              </w:rPr>
              <w:drawing>
                <wp:inline distT="0" distB="0" distL="0" distR="0" wp14:anchorId="2B069157" wp14:editId="36028D73">
                  <wp:extent cx="857250" cy="1028700"/>
                  <wp:effectExtent l="0" t="0" r="0" b="0"/>
                  <wp:docPr id="2" name="Slika 2" descr="Komenski_grb_-_barv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Komenski_grb_-_barv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20D9B4" w14:textId="77777777" w:rsidR="00BA2BF5" w:rsidRPr="00BA2BF5" w:rsidRDefault="00BA2BF5" w:rsidP="00EF2373">
            <w:pPr>
              <w:jc w:val="center"/>
              <w:rPr>
                <w:rFonts w:cs="Arial"/>
                <w:b/>
                <w:i/>
                <w:sz w:val="20"/>
                <w:lang w:eastAsia="en-US"/>
              </w:rPr>
            </w:pPr>
            <w:r w:rsidRPr="00BA2BF5">
              <w:rPr>
                <w:rFonts w:cs="Arial"/>
                <w:b/>
                <w:i/>
                <w:sz w:val="20"/>
                <w:lang w:eastAsia="en-US"/>
              </w:rPr>
              <w:t>Občina Komen</w:t>
            </w:r>
          </w:p>
          <w:p w14:paraId="0C4CAA55" w14:textId="77777777" w:rsidR="00BA2BF5" w:rsidRPr="00BA2BF5" w:rsidRDefault="00BA2BF5" w:rsidP="00EF2373">
            <w:pPr>
              <w:jc w:val="center"/>
              <w:rPr>
                <w:rFonts w:cs="Arial"/>
                <w:b/>
                <w:i/>
                <w:sz w:val="20"/>
                <w:lang w:eastAsia="en-US"/>
              </w:rPr>
            </w:pPr>
            <w:r w:rsidRPr="00BA2BF5">
              <w:rPr>
                <w:rFonts w:cs="Arial"/>
                <w:b/>
                <w:i/>
                <w:sz w:val="20"/>
                <w:lang w:eastAsia="en-US"/>
              </w:rPr>
              <w:t>Občinski svet</w:t>
            </w:r>
          </w:p>
          <w:p w14:paraId="742F2D7B" w14:textId="77777777" w:rsidR="00BA2BF5" w:rsidRPr="00BA2BF5" w:rsidRDefault="00BA2BF5" w:rsidP="00EF2373">
            <w:pPr>
              <w:jc w:val="center"/>
              <w:rPr>
                <w:rFonts w:cs="Arial"/>
                <w:b/>
                <w:i/>
                <w:sz w:val="20"/>
                <w:lang w:eastAsia="en-US"/>
              </w:rPr>
            </w:pPr>
            <w:r w:rsidRPr="00BA2BF5">
              <w:rPr>
                <w:rFonts w:cs="Arial"/>
                <w:b/>
                <w:i/>
                <w:sz w:val="20"/>
                <w:lang w:eastAsia="en-US"/>
              </w:rPr>
              <w:t>Komen 86</w:t>
            </w:r>
          </w:p>
          <w:p w14:paraId="50F0C723" w14:textId="77777777" w:rsidR="00BA2BF5" w:rsidRPr="00BA2BF5" w:rsidRDefault="00BA2BF5" w:rsidP="00EF2373">
            <w:pPr>
              <w:jc w:val="center"/>
              <w:rPr>
                <w:rFonts w:cs="Arial"/>
                <w:b/>
                <w:i/>
                <w:sz w:val="20"/>
                <w:lang w:eastAsia="en-US"/>
              </w:rPr>
            </w:pPr>
            <w:r w:rsidRPr="00BA2BF5">
              <w:rPr>
                <w:rFonts w:cs="Arial"/>
                <w:b/>
                <w:i/>
                <w:sz w:val="20"/>
                <w:lang w:eastAsia="en-US"/>
              </w:rPr>
              <w:t>6223 Komen</w:t>
            </w:r>
          </w:p>
          <w:p w14:paraId="40146281" w14:textId="77777777" w:rsidR="00BA2BF5" w:rsidRPr="00FC04D5" w:rsidRDefault="00BA2BF5" w:rsidP="00EF2373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7212" w:type="dxa"/>
          </w:tcPr>
          <w:p w14:paraId="6913D211" w14:textId="77777777" w:rsidR="00BA2BF5" w:rsidRDefault="00BA2BF5" w:rsidP="00EF2373">
            <w:pPr>
              <w:jc w:val="right"/>
              <w:rPr>
                <w:lang w:eastAsia="en-US"/>
              </w:rPr>
            </w:pPr>
          </w:p>
          <w:p w14:paraId="386EC2E6" w14:textId="77777777" w:rsidR="00BA2BF5" w:rsidRDefault="00BA2BF5" w:rsidP="00EF2373">
            <w:pPr>
              <w:rPr>
                <w:lang w:eastAsia="en-US"/>
              </w:rPr>
            </w:pPr>
          </w:p>
          <w:p w14:paraId="0C37BA8A" w14:textId="77777777" w:rsidR="00BA2BF5" w:rsidRDefault="00BA2BF5" w:rsidP="00EF2373">
            <w:pPr>
              <w:rPr>
                <w:lang w:eastAsia="en-US"/>
              </w:rPr>
            </w:pPr>
          </w:p>
          <w:p w14:paraId="50FBF076" w14:textId="77777777" w:rsidR="00BA2BF5" w:rsidRDefault="00BA2BF5" w:rsidP="00EF2373">
            <w:pPr>
              <w:rPr>
                <w:lang w:eastAsia="en-US"/>
              </w:rPr>
            </w:pPr>
          </w:p>
          <w:p w14:paraId="6C44BEC6" w14:textId="77777777" w:rsidR="00BA2BF5" w:rsidRDefault="00BA2BF5" w:rsidP="00EF2373">
            <w:pPr>
              <w:rPr>
                <w:lang w:eastAsia="en-US"/>
              </w:rPr>
            </w:pPr>
          </w:p>
          <w:p w14:paraId="24579EF4" w14:textId="77777777" w:rsidR="00BA2BF5" w:rsidRDefault="00BA2BF5" w:rsidP="00EF2373">
            <w:pPr>
              <w:rPr>
                <w:lang w:eastAsia="en-US"/>
              </w:rPr>
            </w:pPr>
          </w:p>
          <w:p w14:paraId="5079B534" w14:textId="77777777" w:rsidR="00BA2BF5" w:rsidRDefault="00BA2BF5" w:rsidP="00EF2373">
            <w:pPr>
              <w:rPr>
                <w:lang w:eastAsia="en-US"/>
              </w:rPr>
            </w:pPr>
          </w:p>
          <w:p w14:paraId="68297F6E" w14:textId="77777777" w:rsidR="00BA2BF5" w:rsidRDefault="00BA2BF5" w:rsidP="00EF2373">
            <w:pPr>
              <w:rPr>
                <w:lang w:eastAsia="en-US"/>
              </w:rPr>
            </w:pPr>
          </w:p>
          <w:p w14:paraId="1B0A7C40" w14:textId="77777777" w:rsidR="00BA2BF5" w:rsidRDefault="00BA2BF5" w:rsidP="00EF2373">
            <w:pPr>
              <w:rPr>
                <w:lang w:eastAsia="en-US"/>
              </w:rPr>
            </w:pPr>
          </w:p>
          <w:p w14:paraId="5384FBE8" w14:textId="5A9758EB" w:rsidR="00BA2BF5" w:rsidRDefault="00BA2BF5" w:rsidP="00EF2373">
            <w:pPr>
              <w:tabs>
                <w:tab w:val="left" w:pos="2655"/>
              </w:tabs>
              <w:rPr>
                <w:lang w:eastAsia="en-US"/>
              </w:rPr>
            </w:pPr>
          </w:p>
        </w:tc>
      </w:tr>
    </w:tbl>
    <w:p w14:paraId="11873B93" w14:textId="77777777" w:rsidR="00BA2BF5" w:rsidRDefault="00BA2BF5" w:rsidP="00BA2BF5">
      <w:pPr>
        <w:rPr>
          <w:sz w:val="22"/>
          <w:szCs w:val="22"/>
        </w:rPr>
      </w:pPr>
    </w:p>
    <w:p w14:paraId="20275470" w14:textId="77777777" w:rsidR="00F17C7D" w:rsidRDefault="00F17C7D" w:rsidP="00BA2BF5">
      <w:pPr>
        <w:ind w:left="360"/>
        <w:rPr>
          <w:rFonts w:cs="Arial"/>
          <w:sz w:val="22"/>
          <w:szCs w:val="22"/>
        </w:rPr>
      </w:pPr>
    </w:p>
    <w:p w14:paraId="0C05430F" w14:textId="67BDC2E6" w:rsidR="00BA2BF5" w:rsidRPr="006E7283" w:rsidRDefault="00BA2BF5" w:rsidP="00BA2BF5">
      <w:pPr>
        <w:ind w:left="360"/>
        <w:rPr>
          <w:rFonts w:cs="Arial"/>
          <w:sz w:val="22"/>
          <w:szCs w:val="22"/>
        </w:rPr>
      </w:pPr>
      <w:r w:rsidRPr="006E7283">
        <w:rPr>
          <w:rFonts w:cs="Arial"/>
          <w:sz w:val="22"/>
          <w:szCs w:val="22"/>
        </w:rPr>
        <w:t>Številka:</w:t>
      </w:r>
    </w:p>
    <w:p w14:paraId="40EA42F5" w14:textId="77777777" w:rsidR="00BA2BF5" w:rsidRPr="006E7283" w:rsidRDefault="00BA2BF5" w:rsidP="00BA2BF5">
      <w:pPr>
        <w:ind w:left="360"/>
        <w:rPr>
          <w:rFonts w:cs="Arial"/>
          <w:sz w:val="22"/>
          <w:szCs w:val="22"/>
        </w:rPr>
      </w:pPr>
      <w:r w:rsidRPr="006E7283">
        <w:rPr>
          <w:rFonts w:cs="Arial"/>
          <w:sz w:val="22"/>
          <w:szCs w:val="22"/>
        </w:rPr>
        <w:t>Datum:</w:t>
      </w:r>
    </w:p>
    <w:p w14:paraId="761786CB" w14:textId="77777777" w:rsidR="00BA2BF5" w:rsidRPr="006E7283" w:rsidRDefault="00BA2BF5" w:rsidP="00BA2BF5">
      <w:pPr>
        <w:ind w:left="360"/>
        <w:rPr>
          <w:rFonts w:cs="Arial"/>
          <w:sz w:val="22"/>
          <w:szCs w:val="22"/>
        </w:rPr>
      </w:pPr>
    </w:p>
    <w:p w14:paraId="7F9B191F" w14:textId="77777777" w:rsidR="00BA2BF5" w:rsidRPr="006E7283" w:rsidRDefault="00BA2BF5" w:rsidP="00BA2BF5">
      <w:pPr>
        <w:rPr>
          <w:rFonts w:cs="Arial"/>
          <w:sz w:val="22"/>
          <w:szCs w:val="22"/>
        </w:rPr>
      </w:pPr>
    </w:p>
    <w:p w14:paraId="7C1FB25E" w14:textId="5A94B5D3" w:rsidR="00BA2BF5" w:rsidRPr="006E7283" w:rsidRDefault="00BA2BF5" w:rsidP="00BA2BF5">
      <w:pPr>
        <w:ind w:left="360"/>
        <w:jc w:val="both"/>
        <w:rPr>
          <w:rFonts w:cs="Arial"/>
          <w:sz w:val="22"/>
          <w:szCs w:val="22"/>
        </w:rPr>
      </w:pPr>
      <w:r w:rsidRPr="006E7283">
        <w:rPr>
          <w:rFonts w:cs="Arial"/>
          <w:sz w:val="22"/>
          <w:szCs w:val="22"/>
        </w:rPr>
        <w:t>Na podlagi 16. Statuta Občine Komen (Ur.</w:t>
      </w:r>
      <w:r w:rsidR="0034377F">
        <w:rPr>
          <w:rFonts w:cs="Arial"/>
          <w:sz w:val="22"/>
          <w:szCs w:val="22"/>
        </w:rPr>
        <w:t xml:space="preserve"> </w:t>
      </w:r>
      <w:r w:rsidRPr="006E7283">
        <w:rPr>
          <w:rFonts w:cs="Arial"/>
          <w:sz w:val="22"/>
          <w:szCs w:val="22"/>
        </w:rPr>
        <w:t xml:space="preserve">l. RS, št. 80/09, 39/14, 39/16) je občinski svet Občine Komen na ……redni seji dne………….sprejel </w:t>
      </w:r>
    </w:p>
    <w:p w14:paraId="670AC6F1" w14:textId="77777777" w:rsidR="00BA2BF5" w:rsidRPr="006E7283" w:rsidRDefault="00BA2BF5" w:rsidP="00BA2BF5">
      <w:pPr>
        <w:ind w:left="360"/>
        <w:rPr>
          <w:rFonts w:cs="Arial"/>
          <w:sz w:val="22"/>
          <w:szCs w:val="22"/>
        </w:rPr>
      </w:pPr>
    </w:p>
    <w:p w14:paraId="237F0310" w14:textId="77777777" w:rsidR="00BA2BF5" w:rsidRPr="006E7283" w:rsidRDefault="00BA2BF5" w:rsidP="00BA2BF5">
      <w:pPr>
        <w:ind w:left="360"/>
        <w:jc w:val="center"/>
        <w:rPr>
          <w:rFonts w:cs="Arial"/>
          <w:b/>
          <w:sz w:val="22"/>
          <w:szCs w:val="22"/>
        </w:rPr>
      </w:pPr>
      <w:r w:rsidRPr="006E7283">
        <w:rPr>
          <w:rFonts w:cs="Arial"/>
          <w:b/>
          <w:sz w:val="22"/>
          <w:szCs w:val="22"/>
        </w:rPr>
        <w:t>S K L E P</w:t>
      </w:r>
    </w:p>
    <w:p w14:paraId="5AA54BC9" w14:textId="77777777" w:rsidR="00BA2BF5" w:rsidRPr="006E7283" w:rsidRDefault="00BA2BF5" w:rsidP="00BA2BF5">
      <w:pPr>
        <w:ind w:left="360"/>
        <w:rPr>
          <w:rFonts w:cs="Arial"/>
          <w:sz w:val="22"/>
          <w:szCs w:val="22"/>
        </w:rPr>
      </w:pPr>
    </w:p>
    <w:p w14:paraId="12594918" w14:textId="77777777" w:rsidR="00BA2BF5" w:rsidRPr="006E7283" w:rsidRDefault="00BA2BF5" w:rsidP="00BA2BF5">
      <w:pPr>
        <w:ind w:left="360"/>
        <w:jc w:val="center"/>
        <w:rPr>
          <w:rFonts w:cs="Arial"/>
          <w:sz w:val="22"/>
          <w:szCs w:val="22"/>
        </w:rPr>
      </w:pPr>
      <w:r w:rsidRPr="006E7283">
        <w:rPr>
          <w:rFonts w:cs="Arial"/>
          <w:sz w:val="22"/>
          <w:szCs w:val="22"/>
        </w:rPr>
        <w:t>1.</w:t>
      </w:r>
    </w:p>
    <w:p w14:paraId="0655E6DA" w14:textId="77777777" w:rsidR="00BA2BF5" w:rsidRPr="006E7283" w:rsidRDefault="00BA2BF5" w:rsidP="00BA2BF5">
      <w:pPr>
        <w:ind w:left="360"/>
        <w:jc w:val="center"/>
        <w:rPr>
          <w:rFonts w:cs="Arial"/>
          <w:sz w:val="22"/>
          <w:szCs w:val="22"/>
        </w:rPr>
      </w:pPr>
    </w:p>
    <w:p w14:paraId="2885F776" w14:textId="779FB35C" w:rsidR="00BA2BF5" w:rsidRPr="006E7283" w:rsidRDefault="00BA2BF5" w:rsidP="00BA2BF5">
      <w:pPr>
        <w:ind w:left="360"/>
        <w:jc w:val="both"/>
        <w:rPr>
          <w:rFonts w:cs="Arial"/>
          <w:sz w:val="22"/>
          <w:szCs w:val="22"/>
        </w:rPr>
      </w:pPr>
      <w:r w:rsidRPr="006E7283">
        <w:rPr>
          <w:rFonts w:cs="Arial"/>
          <w:sz w:val="22"/>
          <w:szCs w:val="22"/>
        </w:rPr>
        <w:t>Ugotavlja se, da</w:t>
      </w:r>
      <w:r w:rsidR="002D0A96">
        <w:rPr>
          <w:rFonts w:cs="Arial"/>
          <w:sz w:val="22"/>
          <w:szCs w:val="22"/>
        </w:rPr>
        <w:t xml:space="preserve"> </w:t>
      </w:r>
      <w:r w:rsidRPr="006E7283">
        <w:rPr>
          <w:rFonts w:cs="Arial"/>
          <w:sz w:val="22"/>
          <w:szCs w:val="22"/>
        </w:rPr>
        <w:t>nepremičnin</w:t>
      </w:r>
      <w:r w:rsidR="00893A6F">
        <w:rPr>
          <w:rFonts w:cs="Arial"/>
          <w:sz w:val="22"/>
          <w:szCs w:val="22"/>
        </w:rPr>
        <w:t>e</w:t>
      </w:r>
      <w:r w:rsidRPr="006E7283">
        <w:rPr>
          <w:rFonts w:cs="Arial"/>
          <w:sz w:val="22"/>
          <w:szCs w:val="22"/>
        </w:rPr>
        <w:t xml:space="preserve"> s </w:t>
      </w:r>
      <w:proofErr w:type="spellStart"/>
      <w:r w:rsidRPr="006E7283">
        <w:rPr>
          <w:rFonts w:cs="Arial"/>
          <w:sz w:val="22"/>
          <w:szCs w:val="22"/>
        </w:rPr>
        <w:t>parc</w:t>
      </w:r>
      <w:proofErr w:type="spellEnd"/>
      <w:r w:rsidRPr="006E7283">
        <w:rPr>
          <w:rFonts w:cs="Arial"/>
          <w:sz w:val="22"/>
          <w:szCs w:val="22"/>
        </w:rPr>
        <w:t xml:space="preserve">. št. </w:t>
      </w:r>
      <w:r w:rsidR="00016682">
        <w:rPr>
          <w:rFonts w:cs="Arial"/>
          <w:color w:val="000000"/>
          <w:spacing w:val="6"/>
          <w:sz w:val="22"/>
          <w:szCs w:val="22"/>
        </w:rPr>
        <w:t xml:space="preserve">1697/8 </w:t>
      </w:r>
      <w:r w:rsidR="007F3C59">
        <w:rPr>
          <w:rFonts w:cs="Arial"/>
          <w:sz w:val="22"/>
          <w:szCs w:val="22"/>
        </w:rPr>
        <w:t>v izmeri 5</w:t>
      </w:r>
      <w:r w:rsidR="007F3C59" w:rsidRPr="006E7283">
        <w:rPr>
          <w:rFonts w:cs="Arial"/>
          <w:sz w:val="22"/>
          <w:szCs w:val="22"/>
        </w:rPr>
        <w:t xml:space="preserve"> </w:t>
      </w:r>
      <w:r w:rsidR="007F3C59" w:rsidRPr="007F3C59">
        <w:rPr>
          <w:rFonts w:cs="Arial"/>
          <w:sz w:val="22"/>
          <w:szCs w:val="22"/>
        </w:rPr>
        <w:t>m</w:t>
      </w:r>
      <w:r w:rsidR="007F3C59" w:rsidRPr="007F3C59">
        <w:rPr>
          <w:rFonts w:cs="Arial"/>
          <w:sz w:val="22"/>
          <w:szCs w:val="22"/>
          <w:vertAlign w:val="superscript"/>
        </w:rPr>
        <w:t>2</w:t>
      </w:r>
      <w:r w:rsidR="007F3C59">
        <w:rPr>
          <w:rFonts w:cs="Arial"/>
          <w:sz w:val="22"/>
          <w:szCs w:val="22"/>
          <w:vertAlign w:val="superscript"/>
        </w:rPr>
        <w:t xml:space="preserve"> </w:t>
      </w:r>
      <w:r w:rsidR="00712BF8">
        <w:rPr>
          <w:rFonts w:cs="Arial"/>
          <w:color w:val="000000"/>
          <w:spacing w:val="6"/>
          <w:sz w:val="22"/>
          <w:szCs w:val="22"/>
        </w:rPr>
        <w:t>,</w:t>
      </w:r>
      <w:r w:rsidR="00016682">
        <w:rPr>
          <w:rFonts w:cs="Arial"/>
          <w:color w:val="000000"/>
          <w:spacing w:val="6"/>
          <w:sz w:val="22"/>
          <w:szCs w:val="22"/>
        </w:rPr>
        <w:t xml:space="preserve"> 1697/9</w:t>
      </w:r>
      <w:r w:rsidR="007F3C59">
        <w:rPr>
          <w:rFonts w:cs="Arial"/>
          <w:color w:val="000000"/>
          <w:spacing w:val="6"/>
          <w:sz w:val="22"/>
          <w:szCs w:val="22"/>
        </w:rPr>
        <w:t xml:space="preserve"> </w:t>
      </w:r>
      <w:r w:rsidR="007F3C59">
        <w:rPr>
          <w:rFonts w:cs="Arial"/>
          <w:sz w:val="22"/>
          <w:szCs w:val="22"/>
        </w:rPr>
        <w:t xml:space="preserve">v izmeri </w:t>
      </w:r>
      <w:r w:rsidR="00DE7CE5">
        <w:rPr>
          <w:rFonts w:cs="Arial"/>
          <w:sz w:val="22"/>
          <w:szCs w:val="22"/>
        </w:rPr>
        <w:t>66</w:t>
      </w:r>
      <w:r w:rsidR="007F3C59" w:rsidRPr="006E7283">
        <w:rPr>
          <w:rFonts w:cs="Arial"/>
          <w:sz w:val="22"/>
          <w:szCs w:val="22"/>
        </w:rPr>
        <w:t xml:space="preserve"> m</w:t>
      </w:r>
      <w:r w:rsidR="007F3C59" w:rsidRPr="006E7283">
        <w:rPr>
          <w:rFonts w:cs="Arial"/>
          <w:sz w:val="22"/>
          <w:szCs w:val="22"/>
          <w:vertAlign w:val="superscript"/>
        </w:rPr>
        <w:t>2</w:t>
      </w:r>
      <w:r w:rsidR="00016682">
        <w:rPr>
          <w:rFonts w:cs="Arial"/>
          <w:color w:val="000000"/>
          <w:spacing w:val="6"/>
          <w:sz w:val="22"/>
          <w:szCs w:val="22"/>
        </w:rPr>
        <w:t xml:space="preserve"> obe </w:t>
      </w:r>
      <w:proofErr w:type="spellStart"/>
      <w:r w:rsidR="0034377F">
        <w:rPr>
          <w:rFonts w:cs="Arial"/>
          <w:color w:val="000000"/>
          <w:spacing w:val="6"/>
          <w:sz w:val="22"/>
          <w:szCs w:val="22"/>
        </w:rPr>
        <w:t>k.o</w:t>
      </w:r>
      <w:proofErr w:type="spellEnd"/>
      <w:r w:rsidR="0034377F">
        <w:rPr>
          <w:rFonts w:cs="Arial"/>
          <w:color w:val="000000"/>
          <w:spacing w:val="6"/>
          <w:sz w:val="22"/>
          <w:szCs w:val="22"/>
        </w:rPr>
        <w:t>. 24</w:t>
      </w:r>
      <w:r w:rsidR="00016682">
        <w:rPr>
          <w:rFonts w:cs="Arial"/>
          <w:color w:val="000000"/>
          <w:spacing w:val="6"/>
          <w:sz w:val="22"/>
          <w:szCs w:val="22"/>
        </w:rPr>
        <w:t>23</w:t>
      </w:r>
      <w:r w:rsidR="0034377F">
        <w:rPr>
          <w:rFonts w:cs="Arial"/>
          <w:color w:val="000000"/>
          <w:spacing w:val="6"/>
          <w:sz w:val="22"/>
          <w:szCs w:val="22"/>
        </w:rPr>
        <w:t xml:space="preserve"> </w:t>
      </w:r>
      <w:r w:rsidR="00016682">
        <w:rPr>
          <w:rFonts w:cs="Arial"/>
          <w:color w:val="000000"/>
          <w:spacing w:val="6"/>
          <w:sz w:val="22"/>
          <w:szCs w:val="22"/>
        </w:rPr>
        <w:t>Gabrovica</w:t>
      </w:r>
      <w:r w:rsidR="00712BF8">
        <w:rPr>
          <w:rFonts w:cs="Arial"/>
          <w:color w:val="000000"/>
          <w:spacing w:val="6"/>
          <w:sz w:val="22"/>
          <w:szCs w:val="22"/>
        </w:rPr>
        <w:t xml:space="preserve"> in 1437/21 </w:t>
      </w:r>
      <w:proofErr w:type="spellStart"/>
      <w:r w:rsidR="00712BF8">
        <w:rPr>
          <w:rFonts w:cs="Arial"/>
          <w:color w:val="000000"/>
          <w:spacing w:val="6"/>
          <w:sz w:val="22"/>
          <w:szCs w:val="22"/>
        </w:rPr>
        <w:t>k.o</w:t>
      </w:r>
      <w:proofErr w:type="spellEnd"/>
      <w:r w:rsidR="00712BF8">
        <w:rPr>
          <w:rFonts w:cs="Arial"/>
          <w:color w:val="000000"/>
          <w:spacing w:val="6"/>
          <w:sz w:val="22"/>
          <w:szCs w:val="22"/>
        </w:rPr>
        <w:t>. 2424 Volčji Grad v izmeri</w:t>
      </w:r>
      <w:r w:rsidR="005E0240">
        <w:rPr>
          <w:rFonts w:cs="Arial"/>
          <w:color w:val="000000"/>
          <w:spacing w:val="6"/>
          <w:sz w:val="22"/>
          <w:szCs w:val="22"/>
        </w:rPr>
        <w:t xml:space="preserve"> 78 m</w:t>
      </w:r>
      <w:r w:rsidR="00CF3358">
        <w:rPr>
          <w:rFonts w:cs="Arial"/>
          <w:color w:val="000000"/>
          <w:spacing w:val="6"/>
          <w:sz w:val="22"/>
          <w:szCs w:val="22"/>
          <w:vertAlign w:val="superscript"/>
        </w:rPr>
        <w:t>2</w:t>
      </w:r>
      <w:r>
        <w:rPr>
          <w:rFonts w:cs="Arial"/>
          <w:sz w:val="22"/>
          <w:szCs w:val="22"/>
        </w:rPr>
        <w:t>, v zemljiški knjigi vpisan</w:t>
      </w:r>
      <w:r w:rsidR="0001499D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 z</w:t>
      </w:r>
      <w:r w:rsidRPr="006E7283">
        <w:rPr>
          <w:rFonts w:cs="Arial"/>
          <w:sz w:val="22"/>
          <w:szCs w:val="22"/>
        </w:rPr>
        <w:t xml:space="preserve"> zaznambo grajenega javnega dobra </w:t>
      </w:r>
      <w:r>
        <w:rPr>
          <w:rFonts w:cs="Arial"/>
          <w:sz w:val="22"/>
          <w:szCs w:val="22"/>
        </w:rPr>
        <w:t>v lasti Občine Komen, ne služi</w:t>
      </w:r>
      <w:r w:rsidR="0001499D">
        <w:rPr>
          <w:rFonts w:cs="Arial"/>
          <w:sz w:val="22"/>
          <w:szCs w:val="22"/>
        </w:rPr>
        <w:t>jo</w:t>
      </w:r>
      <w:r w:rsidRPr="006E7283">
        <w:rPr>
          <w:rFonts w:cs="Arial"/>
          <w:sz w:val="22"/>
          <w:szCs w:val="22"/>
        </w:rPr>
        <w:t xml:space="preserve"> več vpisanemu namenu, zato se status grajenega javnega dobra ukine.</w:t>
      </w:r>
    </w:p>
    <w:p w14:paraId="36734189" w14:textId="77777777" w:rsidR="00BA2BF5" w:rsidRPr="006E7283" w:rsidRDefault="00BA2BF5" w:rsidP="00BA2BF5">
      <w:pPr>
        <w:ind w:left="360"/>
        <w:jc w:val="both"/>
        <w:rPr>
          <w:rFonts w:cs="Arial"/>
          <w:sz w:val="22"/>
          <w:szCs w:val="22"/>
        </w:rPr>
      </w:pPr>
    </w:p>
    <w:p w14:paraId="7EA5EC2C" w14:textId="77777777" w:rsidR="00BA2BF5" w:rsidRPr="006E7283" w:rsidRDefault="00BA2BF5" w:rsidP="00BA2BF5">
      <w:pPr>
        <w:ind w:left="360"/>
        <w:jc w:val="center"/>
        <w:rPr>
          <w:rFonts w:cs="Arial"/>
          <w:sz w:val="22"/>
          <w:szCs w:val="22"/>
        </w:rPr>
      </w:pPr>
      <w:r w:rsidRPr="006E7283">
        <w:rPr>
          <w:rFonts w:cs="Arial"/>
          <w:sz w:val="22"/>
          <w:szCs w:val="22"/>
        </w:rPr>
        <w:t>2.</w:t>
      </w:r>
    </w:p>
    <w:p w14:paraId="3E625829" w14:textId="77777777" w:rsidR="00BA2BF5" w:rsidRPr="006E7283" w:rsidRDefault="00BA2BF5" w:rsidP="00BA2BF5">
      <w:pPr>
        <w:ind w:left="360"/>
        <w:jc w:val="center"/>
        <w:rPr>
          <w:rFonts w:cs="Arial"/>
          <w:sz w:val="22"/>
          <w:szCs w:val="22"/>
        </w:rPr>
      </w:pPr>
    </w:p>
    <w:p w14:paraId="5DDCE041" w14:textId="1716236C" w:rsidR="00BA2BF5" w:rsidRPr="006E7283" w:rsidRDefault="00BA2BF5" w:rsidP="00BA2BF5">
      <w:pPr>
        <w:ind w:left="360"/>
        <w:jc w:val="both"/>
        <w:rPr>
          <w:rFonts w:cs="Arial"/>
          <w:sz w:val="22"/>
          <w:szCs w:val="22"/>
        </w:rPr>
      </w:pPr>
      <w:r w:rsidRPr="006E7283">
        <w:rPr>
          <w:rFonts w:cs="Arial"/>
          <w:sz w:val="22"/>
          <w:szCs w:val="22"/>
        </w:rPr>
        <w:t>Naveden</w:t>
      </w:r>
      <w:r w:rsidR="0001499D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 nepremičnin</w:t>
      </w:r>
      <w:r w:rsidR="0001499D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 izgubi</w:t>
      </w:r>
      <w:r w:rsidR="0001499D">
        <w:rPr>
          <w:rFonts w:cs="Arial"/>
          <w:sz w:val="22"/>
          <w:szCs w:val="22"/>
        </w:rPr>
        <w:t>jo</w:t>
      </w:r>
      <w:r w:rsidRPr="006E7283">
        <w:rPr>
          <w:rFonts w:cs="Arial"/>
          <w:sz w:val="22"/>
          <w:szCs w:val="22"/>
        </w:rPr>
        <w:t xml:space="preserve"> status grajenega javnega dobra z ugotovitveno odločbo, ki jo izda po uradni dolžnosti občinska uprava. Po pravnomočnosti odločbe se le-ta pošlje pristojnemu sodišču, da po uradni dolžnosti iz zemljiške knjige izbriše zaznambo o grajenem javnem </w:t>
      </w:r>
      <w:proofErr w:type="spellStart"/>
      <w:r w:rsidRPr="006E7283">
        <w:rPr>
          <w:rFonts w:cs="Arial"/>
          <w:sz w:val="22"/>
          <w:szCs w:val="22"/>
        </w:rPr>
        <w:t>dobru</w:t>
      </w:r>
      <w:proofErr w:type="spellEnd"/>
      <w:r w:rsidRPr="006E7283">
        <w:rPr>
          <w:rFonts w:cs="Arial"/>
          <w:sz w:val="22"/>
          <w:szCs w:val="22"/>
        </w:rPr>
        <w:t xml:space="preserve">. Z izbrisom </w:t>
      </w:r>
      <w:r>
        <w:rPr>
          <w:rFonts w:cs="Arial"/>
          <w:sz w:val="22"/>
          <w:szCs w:val="22"/>
        </w:rPr>
        <w:t>zaznambe javnega dobra postane</w:t>
      </w:r>
      <w:r w:rsidR="0001499D">
        <w:rPr>
          <w:rFonts w:cs="Arial"/>
          <w:sz w:val="22"/>
          <w:szCs w:val="22"/>
        </w:rPr>
        <w:t>jo</w:t>
      </w:r>
      <w:r w:rsidRPr="006E7283">
        <w:rPr>
          <w:rFonts w:cs="Arial"/>
          <w:sz w:val="22"/>
          <w:szCs w:val="22"/>
        </w:rPr>
        <w:t xml:space="preserve"> parcel</w:t>
      </w:r>
      <w:r w:rsidR="0001499D">
        <w:rPr>
          <w:rFonts w:cs="Arial"/>
          <w:sz w:val="22"/>
          <w:szCs w:val="22"/>
        </w:rPr>
        <w:t>e</w:t>
      </w:r>
      <w:r w:rsidRPr="006E7283">
        <w:rPr>
          <w:rFonts w:cs="Arial"/>
          <w:sz w:val="22"/>
          <w:szCs w:val="22"/>
        </w:rPr>
        <w:t xml:space="preserve"> št. </w:t>
      </w:r>
      <w:r w:rsidR="00AE4DC9">
        <w:rPr>
          <w:rFonts w:cs="Arial"/>
          <w:color w:val="000000"/>
          <w:spacing w:val="6"/>
          <w:sz w:val="22"/>
          <w:szCs w:val="22"/>
        </w:rPr>
        <w:t>1697/8</w:t>
      </w:r>
      <w:r w:rsidR="0001499D">
        <w:rPr>
          <w:rFonts w:cs="Arial"/>
          <w:color w:val="000000"/>
          <w:spacing w:val="6"/>
          <w:sz w:val="22"/>
          <w:szCs w:val="22"/>
        </w:rPr>
        <w:t>,</w:t>
      </w:r>
      <w:r w:rsidR="00AE4DC9">
        <w:rPr>
          <w:rFonts w:cs="Arial"/>
          <w:color w:val="000000"/>
          <w:spacing w:val="6"/>
          <w:sz w:val="22"/>
          <w:szCs w:val="22"/>
        </w:rPr>
        <w:t xml:space="preserve"> 1697/9 obe</w:t>
      </w:r>
      <w:r w:rsidR="0034377F">
        <w:rPr>
          <w:rFonts w:cs="Arial"/>
          <w:color w:val="000000"/>
          <w:spacing w:val="6"/>
          <w:sz w:val="22"/>
          <w:szCs w:val="22"/>
        </w:rPr>
        <w:t xml:space="preserve"> </w:t>
      </w:r>
      <w:proofErr w:type="spellStart"/>
      <w:r w:rsidR="0034377F">
        <w:rPr>
          <w:rFonts w:cs="Arial"/>
          <w:color w:val="000000"/>
          <w:spacing w:val="6"/>
          <w:sz w:val="22"/>
          <w:szCs w:val="22"/>
        </w:rPr>
        <w:t>k.o</w:t>
      </w:r>
      <w:proofErr w:type="spellEnd"/>
      <w:r w:rsidR="0034377F">
        <w:rPr>
          <w:rFonts w:cs="Arial"/>
          <w:color w:val="000000"/>
          <w:spacing w:val="6"/>
          <w:sz w:val="22"/>
          <w:szCs w:val="22"/>
        </w:rPr>
        <w:t>. 24</w:t>
      </w:r>
      <w:r w:rsidR="00AE4DC9">
        <w:rPr>
          <w:rFonts w:cs="Arial"/>
          <w:color w:val="000000"/>
          <w:spacing w:val="6"/>
          <w:sz w:val="22"/>
          <w:szCs w:val="22"/>
        </w:rPr>
        <w:t>23</w:t>
      </w:r>
      <w:r w:rsidR="0034377F">
        <w:rPr>
          <w:rFonts w:cs="Arial"/>
          <w:color w:val="000000"/>
          <w:spacing w:val="6"/>
          <w:sz w:val="22"/>
          <w:szCs w:val="22"/>
        </w:rPr>
        <w:t xml:space="preserve"> </w:t>
      </w:r>
      <w:r w:rsidR="00AE4DC9">
        <w:rPr>
          <w:rFonts w:cs="Arial"/>
          <w:color w:val="000000"/>
          <w:spacing w:val="6"/>
          <w:sz w:val="22"/>
          <w:szCs w:val="22"/>
        </w:rPr>
        <w:t>Gabrovica</w:t>
      </w:r>
      <w:r w:rsidR="0001499D">
        <w:rPr>
          <w:rFonts w:cs="Arial"/>
          <w:color w:val="000000"/>
          <w:spacing w:val="6"/>
          <w:sz w:val="22"/>
          <w:szCs w:val="22"/>
        </w:rPr>
        <w:t xml:space="preserve"> in </w:t>
      </w:r>
      <w:r w:rsidR="004C4573">
        <w:rPr>
          <w:rFonts w:cs="Arial"/>
          <w:color w:val="000000"/>
          <w:spacing w:val="6"/>
          <w:sz w:val="22"/>
          <w:szCs w:val="22"/>
        </w:rPr>
        <w:t xml:space="preserve">1437/21 </w:t>
      </w:r>
      <w:proofErr w:type="spellStart"/>
      <w:r w:rsidR="004C4573">
        <w:rPr>
          <w:rFonts w:cs="Arial"/>
          <w:color w:val="000000"/>
          <w:spacing w:val="6"/>
          <w:sz w:val="22"/>
          <w:szCs w:val="22"/>
        </w:rPr>
        <w:t>k.o</w:t>
      </w:r>
      <w:proofErr w:type="spellEnd"/>
      <w:r w:rsidR="004C4573">
        <w:rPr>
          <w:rFonts w:cs="Arial"/>
          <w:color w:val="000000"/>
          <w:spacing w:val="6"/>
          <w:sz w:val="22"/>
          <w:szCs w:val="22"/>
        </w:rPr>
        <w:t>. 2424 Volčji Grad</w:t>
      </w:r>
      <w:r w:rsidRPr="006E7283">
        <w:rPr>
          <w:rFonts w:cs="Arial"/>
          <w:sz w:val="22"/>
          <w:szCs w:val="22"/>
        </w:rPr>
        <w:t>, last Občine Komen.</w:t>
      </w:r>
    </w:p>
    <w:p w14:paraId="7D9402C3" w14:textId="77777777" w:rsidR="00BA2BF5" w:rsidRPr="006E7283" w:rsidRDefault="00BA2BF5" w:rsidP="00BA2BF5">
      <w:pPr>
        <w:ind w:left="360"/>
        <w:jc w:val="both"/>
        <w:rPr>
          <w:rFonts w:cs="Arial"/>
          <w:sz w:val="22"/>
          <w:szCs w:val="22"/>
        </w:rPr>
      </w:pPr>
    </w:p>
    <w:p w14:paraId="323AFB49" w14:textId="77777777" w:rsidR="00BA2BF5" w:rsidRPr="006E7283" w:rsidRDefault="00BA2BF5" w:rsidP="00BA2BF5">
      <w:pPr>
        <w:jc w:val="center"/>
        <w:rPr>
          <w:rFonts w:cs="Arial"/>
          <w:sz w:val="22"/>
          <w:szCs w:val="22"/>
        </w:rPr>
      </w:pPr>
      <w:r w:rsidRPr="006E7283">
        <w:rPr>
          <w:rFonts w:cs="Arial"/>
          <w:sz w:val="22"/>
          <w:szCs w:val="22"/>
        </w:rPr>
        <w:t xml:space="preserve">      3.</w:t>
      </w:r>
    </w:p>
    <w:p w14:paraId="1BC6F085" w14:textId="77777777" w:rsidR="00BA2BF5" w:rsidRPr="006E7283" w:rsidRDefault="00BA2BF5" w:rsidP="00BA2BF5">
      <w:pPr>
        <w:jc w:val="center"/>
        <w:rPr>
          <w:rFonts w:cs="Arial"/>
          <w:sz w:val="22"/>
          <w:szCs w:val="22"/>
        </w:rPr>
      </w:pPr>
    </w:p>
    <w:p w14:paraId="3A05DF5B" w14:textId="77777777" w:rsidR="00BA2BF5" w:rsidRPr="006E7283" w:rsidRDefault="00BA2BF5" w:rsidP="00BA2BF5">
      <w:pPr>
        <w:ind w:left="360"/>
        <w:rPr>
          <w:rFonts w:cs="Arial"/>
          <w:sz w:val="22"/>
          <w:szCs w:val="22"/>
        </w:rPr>
      </w:pPr>
      <w:r w:rsidRPr="006E7283">
        <w:rPr>
          <w:rFonts w:cs="Arial"/>
          <w:sz w:val="22"/>
          <w:szCs w:val="22"/>
        </w:rPr>
        <w:t>Ta sklep začne veljati naslednji dan po objavi v Uradnem listu Republike Slovenije.</w:t>
      </w:r>
    </w:p>
    <w:p w14:paraId="0E567303" w14:textId="77777777" w:rsidR="00BA2BF5" w:rsidRPr="006E7283" w:rsidRDefault="00BA2BF5" w:rsidP="00BA2BF5">
      <w:pPr>
        <w:ind w:left="360"/>
        <w:rPr>
          <w:rFonts w:cs="Arial"/>
          <w:sz w:val="22"/>
          <w:szCs w:val="22"/>
        </w:rPr>
      </w:pPr>
    </w:p>
    <w:p w14:paraId="2D158838" w14:textId="77777777" w:rsidR="00BA2BF5" w:rsidRPr="006E7283" w:rsidRDefault="00BA2BF5" w:rsidP="00BA2BF5">
      <w:pPr>
        <w:rPr>
          <w:rFonts w:cs="Arial"/>
          <w:color w:val="000000"/>
          <w:spacing w:val="3"/>
          <w:sz w:val="22"/>
          <w:szCs w:val="22"/>
        </w:rPr>
      </w:pPr>
    </w:p>
    <w:p w14:paraId="2E179001" w14:textId="77777777" w:rsidR="00BA2BF5" w:rsidRPr="00317672" w:rsidRDefault="00BA2BF5" w:rsidP="00BA2BF5">
      <w:pPr>
        <w:ind w:left="4608" w:firstLine="348"/>
        <w:jc w:val="center"/>
        <w:rPr>
          <w:rFonts w:cs="Arial"/>
          <w:sz w:val="22"/>
          <w:szCs w:val="22"/>
        </w:rPr>
      </w:pPr>
      <w:r w:rsidRPr="00317672">
        <w:rPr>
          <w:rFonts w:cs="Arial"/>
          <w:sz w:val="22"/>
          <w:szCs w:val="22"/>
        </w:rPr>
        <w:t>mag. Erik Modic</w:t>
      </w:r>
    </w:p>
    <w:p w14:paraId="58FC5106" w14:textId="77777777" w:rsidR="00BA2BF5" w:rsidRPr="00317672" w:rsidRDefault="00BA2BF5" w:rsidP="00BA2BF5">
      <w:pPr>
        <w:ind w:left="3912" w:firstLine="696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</w:t>
      </w:r>
      <w:r w:rsidRPr="00317672">
        <w:rPr>
          <w:rFonts w:cs="Arial"/>
          <w:sz w:val="22"/>
          <w:szCs w:val="22"/>
        </w:rPr>
        <w:t>župan</w:t>
      </w:r>
    </w:p>
    <w:p w14:paraId="62BD4B23" w14:textId="77777777" w:rsidR="00BA2BF5" w:rsidRPr="006E7283" w:rsidRDefault="00BA2BF5" w:rsidP="00BA2BF5">
      <w:pPr>
        <w:ind w:left="360"/>
        <w:rPr>
          <w:rFonts w:cs="Arial"/>
        </w:rPr>
      </w:pPr>
    </w:p>
    <w:p w14:paraId="12F87681" w14:textId="77777777" w:rsidR="00BA2BF5" w:rsidRDefault="00BA2BF5" w:rsidP="00BA2BF5">
      <w:pPr>
        <w:rPr>
          <w:rFonts w:cs="Arial"/>
        </w:rPr>
      </w:pPr>
    </w:p>
    <w:p w14:paraId="67C609EF" w14:textId="77777777" w:rsidR="00CF65CB" w:rsidRDefault="00CF65CB" w:rsidP="00BA2BF5">
      <w:pPr>
        <w:rPr>
          <w:rFonts w:cs="Arial"/>
        </w:rPr>
      </w:pPr>
    </w:p>
    <w:p w14:paraId="1FDDE8A2" w14:textId="77777777" w:rsidR="00CF65CB" w:rsidRDefault="00CF65CB" w:rsidP="00BA2BF5">
      <w:pPr>
        <w:rPr>
          <w:rFonts w:cs="Arial"/>
        </w:rPr>
      </w:pPr>
    </w:p>
    <w:p w14:paraId="67E20E45" w14:textId="77777777" w:rsidR="00CF65CB" w:rsidRDefault="00CF65CB" w:rsidP="00BA2BF5">
      <w:pPr>
        <w:rPr>
          <w:rFonts w:cs="Arial"/>
        </w:rPr>
      </w:pPr>
    </w:p>
    <w:p w14:paraId="4D1E6677" w14:textId="77777777" w:rsidR="00CF65CB" w:rsidRDefault="00CF65CB" w:rsidP="00BA2BF5">
      <w:pPr>
        <w:rPr>
          <w:rFonts w:cs="Arial"/>
        </w:rPr>
      </w:pPr>
    </w:p>
    <w:p w14:paraId="60E6DED8" w14:textId="77777777" w:rsidR="00BA2BF5" w:rsidRDefault="00BA2BF5" w:rsidP="00BA2BF5">
      <w:pPr>
        <w:rPr>
          <w:rFonts w:cs="Arial"/>
        </w:rPr>
      </w:pPr>
    </w:p>
    <w:p w14:paraId="289E274C" w14:textId="77777777" w:rsidR="00BA2BF5" w:rsidRPr="00BA2BF5" w:rsidRDefault="00BA2BF5" w:rsidP="004D4829">
      <w:pPr>
        <w:rPr>
          <w:rFonts w:cs="Arial"/>
          <w:sz w:val="20"/>
        </w:rPr>
      </w:pPr>
      <w:r w:rsidRPr="00BA2BF5">
        <w:rPr>
          <w:rFonts w:cs="Arial"/>
          <w:sz w:val="20"/>
        </w:rPr>
        <w:t>Sklep poslati:</w:t>
      </w:r>
    </w:p>
    <w:p w14:paraId="058F316B" w14:textId="69AB55F9" w:rsidR="00FA5A47" w:rsidRPr="00BA2BF5" w:rsidRDefault="00BA2BF5" w:rsidP="005E3F94">
      <w:pPr>
        <w:pStyle w:val="Odstavekseznama"/>
        <w:numPr>
          <w:ilvl w:val="0"/>
          <w:numId w:val="11"/>
        </w:numPr>
        <w:rPr>
          <w:rFonts w:cs="Arial"/>
          <w:sz w:val="20"/>
        </w:rPr>
      </w:pPr>
      <w:r w:rsidRPr="00BA2BF5">
        <w:rPr>
          <w:rFonts w:cs="Arial"/>
          <w:sz w:val="20"/>
        </w:rPr>
        <w:t>v objavo v Uradnem listu</w:t>
      </w:r>
    </w:p>
    <w:sectPr w:rsidR="00FA5A47" w:rsidRPr="00BA2BF5" w:rsidSect="00582230">
      <w:footerReference w:type="default" r:id="rId14"/>
      <w:headerReference w:type="first" r:id="rId15"/>
      <w:footerReference w:type="first" r:id="rId16"/>
      <w:pgSz w:w="11906" w:h="16838"/>
      <w:pgMar w:top="1418" w:right="1417" w:bottom="1276" w:left="1417" w:header="705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3D4BC" w14:textId="77777777" w:rsidR="00B4612B" w:rsidRDefault="00B4612B" w:rsidP="00A746DE">
      <w:r>
        <w:separator/>
      </w:r>
    </w:p>
  </w:endnote>
  <w:endnote w:type="continuationSeparator" w:id="0">
    <w:p w14:paraId="2D2334EB" w14:textId="77777777" w:rsidR="00B4612B" w:rsidRDefault="00B4612B" w:rsidP="00A7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charset w:val="01"/>
    <w:family w:val="decorative"/>
    <w:pitch w:val="variable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26315670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8B0EF1" w14:textId="77777777" w:rsidR="00632704" w:rsidRPr="00632704" w:rsidRDefault="00632704" w:rsidP="00632704">
            <w:pPr>
              <w:pStyle w:val="Noga"/>
              <w:jc w:val="right"/>
              <w:rPr>
                <w:sz w:val="16"/>
                <w:szCs w:val="16"/>
              </w:rPr>
            </w:pPr>
            <w:r w:rsidRPr="00632704">
              <w:rPr>
                <w:sz w:val="16"/>
                <w:szCs w:val="16"/>
              </w:rPr>
              <w:t xml:space="preserve">Stran </w:t>
            </w:r>
            <w:r w:rsidRPr="00632704">
              <w:rPr>
                <w:b/>
                <w:bCs/>
                <w:sz w:val="16"/>
                <w:szCs w:val="16"/>
              </w:rPr>
              <w:fldChar w:fldCharType="begin"/>
            </w:r>
            <w:r w:rsidRPr="00632704">
              <w:rPr>
                <w:b/>
                <w:bCs/>
                <w:sz w:val="16"/>
                <w:szCs w:val="16"/>
              </w:rPr>
              <w:instrText>PAGE</w:instrText>
            </w:r>
            <w:r w:rsidRPr="00632704">
              <w:rPr>
                <w:b/>
                <w:bCs/>
                <w:sz w:val="16"/>
                <w:szCs w:val="16"/>
              </w:rPr>
              <w:fldChar w:fldCharType="separate"/>
            </w:r>
            <w:r w:rsidR="005E3F94">
              <w:rPr>
                <w:b/>
                <w:bCs/>
                <w:noProof/>
                <w:sz w:val="16"/>
                <w:szCs w:val="16"/>
              </w:rPr>
              <w:t>7</w:t>
            </w:r>
            <w:r w:rsidRPr="00632704">
              <w:rPr>
                <w:b/>
                <w:bCs/>
                <w:sz w:val="16"/>
                <w:szCs w:val="16"/>
              </w:rPr>
              <w:fldChar w:fldCharType="end"/>
            </w:r>
            <w:r>
              <w:rPr>
                <w:b/>
                <w:bCs/>
                <w:sz w:val="16"/>
                <w:szCs w:val="16"/>
              </w:rPr>
              <w:t>/</w:t>
            </w:r>
            <w:r w:rsidRPr="00632704">
              <w:rPr>
                <w:b/>
                <w:bCs/>
                <w:sz w:val="16"/>
                <w:szCs w:val="16"/>
              </w:rPr>
              <w:fldChar w:fldCharType="begin"/>
            </w:r>
            <w:r w:rsidRPr="00632704">
              <w:rPr>
                <w:b/>
                <w:bCs/>
                <w:sz w:val="16"/>
                <w:szCs w:val="16"/>
              </w:rPr>
              <w:instrText>NUMPAGES</w:instrText>
            </w:r>
            <w:r w:rsidRPr="00632704">
              <w:rPr>
                <w:b/>
                <w:bCs/>
                <w:sz w:val="16"/>
                <w:szCs w:val="16"/>
              </w:rPr>
              <w:fldChar w:fldCharType="separate"/>
            </w:r>
            <w:r w:rsidR="005E3F94">
              <w:rPr>
                <w:b/>
                <w:bCs/>
                <w:noProof/>
                <w:sz w:val="16"/>
                <w:szCs w:val="16"/>
              </w:rPr>
              <w:t>7</w:t>
            </w:r>
            <w:r w:rsidRPr="0063270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FC91A34" w14:textId="77777777" w:rsidR="00632704" w:rsidRDefault="0063270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31BC6" w14:textId="77777777" w:rsidR="00CA6239" w:rsidRPr="00350D1C" w:rsidRDefault="00CA6239" w:rsidP="00350D1C">
    <w:pPr>
      <w:pStyle w:val="Noga"/>
      <w:pBdr>
        <w:top w:val="single" w:sz="2" w:space="1" w:color="000000" w:themeColor="text1"/>
      </w:pBdr>
      <w:rPr>
        <w:sz w:val="2"/>
        <w:szCs w:val="2"/>
        <w:u w:val="single"/>
      </w:rPr>
    </w:pPr>
  </w:p>
  <w:p w14:paraId="115D5D8A" w14:textId="77777777" w:rsidR="00FA5A47" w:rsidRPr="00582230" w:rsidRDefault="00FA5A47" w:rsidP="00CA6239">
    <w:pPr>
      <w:pStyle w:val="Noga"/>
      <w:rPr>
        <w:sz w:val="4"/>
        <w:szCs w:val="4"/>
      </w:rPr>
    </w:pPr>
  </w:p>
  <w:p w14:paraId="45DA3A7E" w14:textId="77777777" w:rsidR="00FA5A47" w:rsidRPr="00582230" w:rsidRDefault="00FA5A47" w:rsidP="00350D1C">
    <w:pPr>
      <w:pStyle w:val="Noga"/>
      <w:jc w:val="center"/>
      <w:rPr>
        <w:rFonts w:cs="Arial"/>
        <w:sz w:val="17"/>
        <w:szCs w:val="17"/>
        <w:lang w:val="en-US"/>
      </w:rPr>
    </w:pPr>
    <w:r w:rsidRPr="00582230">
      <w:rPr>
        <w:rFonts w:cs="Arial"/>
        <w:sz w:val="17"/>
        <w:szCs w:val="17"/>
        <w:lang w:val="en-US"/>
      </w:rPr>
      <w:t>Komen 86, 6223 Komen</w:t>
    </w:r>
  </w:p>
  <w:p w14:paraId="6002D8ED" w14:textId="77777777" w:rsidR="00FA5A47" w:rsidRPr="00582230" w:rsidRDefault="003C4859" w:rsidP="00FA5A47">
    <w:pPr>
      <w:pStyle w:val="Noga"/>
      <w:jc w:val="center"/>
      <w:rPr>
        <w:rFonts w:cs="Arial"/>
        <w:sz w:val="17"/>
        <w:szCs w:val="17"/>
        <w:lang w:val="en-US"/>
      </w:rPr>
    </w:pPr>
    <w:proofErr w:type="spellStart"/>
    <w:r>
      <w:rPr>
        <w:rFonts w:cs="Arial"/>
        <w:sz w:val="17"/>
        <w:szCs w:val="17"/>
        <w:lang w:val="en-US"/>
      </w:rPr>
      <w:t>t</w:t>
    </w:r>
    <w:r w:rsidR="00FA5A47" w:rsidRPr="00582230">
      <w:rPr>
        <w:rFonts w:cs="Arial"/>
        <w:sz w:val="17"/>
        <w:szCs w:val="17"/>
        <w:lang w:val="en-US"/>
      </w:rPr>
      <w:t>elefon</w:t>
    </w:r>
    <w:proofErr w:type="spellEnd"/>
    <w:r w:rsidR="00FA5A47" w:rsidRPr="00582230">
      <w:rPr>
        <w:rFonts w:cs="Arial"/>
        <w:sz w:val="17"/>
        <w:szCs w:val="17"/>
        <w:lang w:val="en-US"/>
      </w:rPr>
      <w:t>: 05 7310 450, www.komen.si, e-</w:t>
    </w:r>
    <w:proofErr w:type="spellStart"/>
    <w:r w:rsidR="00FA5A47" w:rsidRPr="00582230">
      <w:rPr>
        <w:rFonts w:cs="Arial"/>
        <w:sz w:val="17"/>
        <w:szCs w:val="17"/>
        <w:lang w:val="en-US"/>
      </w:rPr>
      <w:t>pošta</w:t>
    </w:r>
    <w:proofErr w:type="spellEnd"/>
    <w:r w:rsidR="00FA5A47" w:rsidRPr="00582230">
      <w:rPr>
        <w:rFonts w:cs="Arial"/>
        <w:sz w:val="17"/>
        <w:szCs w:val="17"/>
        <w:lang w:val="en-US"/>
      </w:rPr>
      <w:t>: obcina@komen.si</w:t>
    </w:r>
  </w:p>
  <w:p w14:paraId="6848DE2D" w14:textId="77777777" w:rsidR="00FA5A47" w:rsidRPr="00582230" w:rsidRDefault="00FA5A47" w:rsidP="00FA5A47">
    <w:pPr>
      <w:pStyle w:val="Noga"/>
      <w:tabs>
        <w:tab w:val="left" w:pos="1050"/>
      </w:tabs>
      <w:rPr>
        <w:rFonts w:cs="Arial"/>
        <w:sz w:val="17"/>
        <w:szCs w:val="17"/>
        <w:lang w:val="en-US"/>
      </w:rPr>
    </w:pPr>
    <w:r w:rsidRPr="00582230">
      <w:rPr>
        <w:rFonts w:cs="Arial"/>
        <w:sz w:val="17"/>
        <w:szCs w:val="17"/>
        <w:lang w:val="en-US"/>
      </w:rPr>
      <w:tab/>
    </w:r>
    <w:r w:rsidRPr="00582230">
      <w:rPr>
        <w:rFonts w:cs="Arial"/>
        <w:sz w:val="17"/>
        <w:szCs w:val="17"/>
        <w:lang w:val="en-US"/>
      </w:rPr>
      <w:tab/>
      <w:t>ID za DDV: SI98324390, MŠ: 5883091, EZR: 01249-0100006231</w:t>
    </w:r>
  </w:p>
  <w:p w14:paraId="4E805BA2" w14:textId="77777777" w:rsidR="00FA5A47" w:rsidRDefault="00FA5A47" w:rsidP="00CA6239">
    <w:pPr>
      <w:pStyle w:val="Noga"/>
      <w:rPr>
        <w:sz w:val="2"/>
        <w:szCs w:val="2"/>
      </w:rPr>
    </w:pPr>
  </w:p>
  <w:p w14:paraId="2D483649" w14:textId="77777777" w:rsidR="00FA5A47" w:rsidRPr="00CA6239" w:rsidRDefault="00FA5A47" w:rsidP="00CA6239">
    <w:pPr>
      <w:pStyle w:val="Nog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2F8B7" w14:textId="77777777" w:rsidR="00B4612B" w:rsidRDefault="00B4612B" w:rsidP="00A746DE">
      <w:r>
        <w:separator/>
      </w:r>
    </w:p>
  </w:footnote>
  <w:footnote w:type="continuationSeparator" w:id="0">
    <w:p w14:paraId="1D21E342" w14:textId="77777777" w:rsidR="00B4612B" w:rsidRDefault="00B4612B" w:rsidP="00A74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284" w:type="dxa"/>
      <w:tblLayout w:type="fixed"/>
      <w:tblLook w:val="0000" w:firstRow="0" w:lastRow="0" w:firstColumn="0" w:lastColumn="0" w:noHBand="0" w:noVBand="0"/>
    </w:tblPr>
    <w:tblGrid>
      <w:gridCol w:w="2160"/>
    </w:tblGrid>
    <w:tr w:rsidR="00A746DE" w:rsidRPr="002C07BF" w14:paraId="41830528" w14:textId="77777777" w:rsidTr="00E66F13">
      <w:trPr>
        <w:trHeight w:val="567"/>
      </w:trPr>
      <w:tc>
        <w:tcPr>
          <w:tcW w:w="2160" w:type="dxa"/>
        </w:tcPr>
        <w:p w14:paraId="043D5F70" w14:textId="77777777" w:rsidR="00A746DE" w:rsidRPr="002C07BF" w:rsidRDefault="00A746DE" w:rsidP="00A746DE">
          <w:pPr>
            <w:jc w:val="center"/>
            <w:rPr>
              <w:rFonts w:ascii="Times New Roman" w:hAnsi="Times New Roman"/>
              <w:b/>
            </w:rPr>
          </w:pPr>
          <w:r w:rsidRPr="00D676BD">
            <w:rPr>
              <w:rFonts w:cs="Arial"/>
              <w:i/>
              <w:noProof/>
              <w:sz w:val="22"/>
              <w:szCs w:val="22"/>
            </w:rPr>
            <w:drawing>
              <wp:inline distT="0" distB="0" distL="0" distR="0" wp14:anchorId="5AF703E6" wp14:editId="515D7DAC">
                <wp:extent cx="525545" cy="628650"/>
                <wp:effectExtent l="0" t="0" r="8255" b="0"/>
                <wp:docPr id="1" name="Slika 1" descr="Komenski_grb_-_barv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omenski_grb_-_barv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723" cy="6432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746DE" w:rsidRPr="00F85E76" w14:paraId="2467FE1B" w14:textId="77777777" w:rsidTr="00E66F13">
      <w:tc>
        <w:tcPr>
          <w:tcW w:w="2160" w:type="dxa"/>
        </w:tcPr>
        <w:p w14:paraId="5A69B595" w14:textId="77777777" w:rsidR="00A746DE" w:rsidRPr="00F85E76" w:rsidRDefault="00A746DE" w:rsidP="00A746DE">
          <w:pPr>
            <w:jc w:val="center"/>
            <w:rPr>
              <w:rFonts w:cs="Arial"/>
              <w:szCs w:val="24"/>
            </w:rPr>
          </w:pPr>
          <w:r w:rsidRPr="00F85E76">
            <w:rPr>
              <w:rFonts w:cs="Arial"/>
              <w:szCs w:val="24"/>
            </w:rPr>
            <w:t>OBČINA KOMEN</w:t>
          </w:r>
        </w:p>
      </w:tc>
    </w:tr>
    <w:tr w:rsidR="00A746DE" w:rsidRPr="002C07BF" w14:paraId="4D73D382" w14:textId="77777777" w:rsidTr="00E66F13">
      <w:tc>
        <w:tcPr>
          <w:tcW w:w="2160" w:type="dxa"/>
        </w:tcPr>
        <w:p w14:paraId="448C17A4" w14:textId="77777777" w:rsidR="00A746DE" w:rsidRPr="00217B5D" w:rsidRDefault="00BD6327" w:rsidP="00A746DE">
          <w:pPr>
            <w:jc w:val="center"/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  <w:t>župan</w:t>
          </w:r>
        </w:p>
      </w:tc>
    </w:tr>
  </w:tbl>
  <w:p w14:paraId="6F85EF66" w14:textId="77777777" w:rsidR="00A746DE" w:rsidRPr="00350D1C" w:rsidRDefault="00A746DE" w:rsidP="00350D1C">
    <w:pPr>
      <w:pStyle w:val="Glava"/>
      <w:pBdr>
        <w:bottom w:val="single" w:sz="2" w:space="1" w:color="000000" w:themeColor="text1"/>
      </w:pBd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3752C"/>
    <w:multiLevelType w:val="hybridMultilevel"/>
    <w:tmpl w:val="E60018D8"/>
    <w:lvl w:ilvl="0" w:tplc="BB4A9760">
      <w:start w:val="1"/>
      <w:numFmt w:val="upperRoman"/>
      <w:lvlText w:val="%1."/>
      <w:lvlJc w:val="left"/>
      <w:pPr>
        <w:ind w:left="1080" w:hanging="72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0E5B73"/>
    <w:multiLevelType w:val="hybridMultilevel"/>
    <w:tmpl w:val="B7CA7736"/>
    <w:lvl w:ilvl="0" w:tplc="7F267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D6020"/>
    <w:multiLevelType w:val="hybridMultilevel"/>
    <w:tmpl w:val="D35E6AC8"/>
    <w:lvl w:ilvl="0" w:tplc="497ED5CE">
      <w:start w:val="24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7209A"/>
    <w:multiLevelType w:val="hybridMultilevel"/>
    <w:tmpl w:val="5B02E8C6"/>
    <w:lvl w:ilvl="0" w:tplc="82E89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12603"/>
    <w:multiLevelType w:val="hybridMultilevel"/>
    <w:tmpl w:val="F14EF662"/>
    <w:lvl w:ilvl="0" w:tplc="AC12B0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928CC"/>
    <w:multiLevelType w:val="hybridMultilevel"/>
    <w:tmpl w:val="8A5ED76E"/>
    <w:lvl w:ilvl="0" w:tplc="497ED5CE">
      <w:start w:val="24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F0CFF"/>
    <w:multiLevelType w:val="hybridMultilevel"/>
    <w:tmpl w:val="89F03B6C"/>
    <w:lvl w:ilvl="0" w:tplc="76EE00A2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E73FA"/>
    <w:multiLevelType w:val="hybridMultilevel"/>
    <w:tmpl w:val="2FCABC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E6FA9"/>
    <w:multiLevelType w:val="hybridMultilevel"/>
    <w:tmpl w:val="F7D6559E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0D065F5"/>
    <w:multiLevelType w:val="hybridMultilevel"/>
    <w:tmpl w:val="E60018D8"/>
    <w:lvl w:ilvl="0" w:tplc="BB4A9760">
      <w:start w:val="1"/>
      <w:numFmt w:val="upperRoman"/>
      <w:lvlText w:val="%1."/>
      <w:lvlJc w:val="left"/>
      <w:pPr>
        <w:ind w:left="1080" w:hanging="72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5138136">
    <w:abstractNumId w:val="6"/>
  </w:num>
  <w:num w:numId="2" w16cid:durableId="567224844">
    <w:abstractNumId w:val="3"/>
  </w:num>
  <w:num w:numId="3" w16cid:durableId="1311979966">
    <w:abstractNumId w:val="1"/>
  </w:num>
  <w:num w:numId="4" w16cid:durableId="19292682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8435628">
    <w:abstractNumId w:val="0"/>
  </w:num>
  <w:num w:numId="6" w16cid:durableId="1313949217">
    <w:abstractNumId w:val="8"/>
  </w:num>
  <w:num w:numId="7" w16cid:durableId="493617330">
    <w:abstractNumId w:val="9"/>
  </w:num>
  <w:num w:numId="8" w16cid:durableId="302851052">
    <w:abstractNumId w:val="2"/>
  </w:num>
  <w:num w:numId="9" w16cid:durableId="2090616616">
    <w:abstractNumId w:val="7"/>
  </w:num>
  <w:num w:numId="10" w16cid:durableId="7028781">
    <w:abstractNumId w:val="5"/>
  </w:num>
  <w:num w:numId="11" w16cid:durableId="10504178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6DE"/>
    <w:rsid w:val="0001499D"/>
    <w:rsid w:val="00016682"/>
    <w:rsid w:val="00027D80"/>
    <w:rsid w:val="0007361F"/>
    <w:rsid w:val="00092BAA"/>
    <w:rsid w:val="000964F1"/>
    <w:rsid w:val="000B0B20"/>
    <w:rsid w:val="000D2599"/>
    <w:rsid w:val="000F5BA3"/>
    <w:rsid w:val="00143989"/>
    <w:rsid w:val="00172FB7"/>
    <w:rsid w:val="00186639"/>
    <w:rsid w:val="001A35C5"/>
    <w:rsid w:val="001B0876"/>
    <w:rsid w:val="00207EBC"/>
    <w:rsid w:val="00217B5D"/>
    <w:rsid w:val="00274AA5"/>
    <w:rsid w:val="00297340"/>
    <w:rsid w:val="00297423"/>
    <w:rsid w:val="002B53D8"/>
    <w:rsid w:val="002D0A96"/>
    <w:rsid w:val="002E122B"/>
    <w:rsid w:val="003051E1"/>
    <w:rsid w:val="0034377F"/>
    <w:rsid w:val="00350D1C"/>
    <w:rsid w:val="003B0468"/>
    <w:rsid w:val="003B4BEA"/>
    <w:rsid w:val="003C4859"/>
    <w:rsid w:val="003C59CC"/>
    <w:rsid w:val="003D5BC3"/>
    <w:rsid w:val="003E2864"/>
    <w:rsid w:val="003E2944"/>
    <w:rsid w:val="003E7CBA"/>
    <w:rsid w:val="004508E3"/>
    <w:rsid w:val="004578B5"/>
    <w:rsid w:val="00465C0F"/>
    <w:rsid w:val="00485B6C"/>
    <w:rsid w:val="00487676"/>
    <w:rsid w:val="00492657"/>
    <w:rsid w:val="004C4573"/>
    <w:rsid w:val="004C7BFB"/>
    <w:rsid w:val="004D4829"/>
    <w:rsid w:val="004E3856"/>
    <w:rsid w:val="0051361B"/>
    <w:rsid w:val="00515739"/>
    <w:rsid w:val="00523A87"/>
    <w:rsid w:val="00582230"/>
    <w:rsid w:val="005B33FB"/>
    <w:rsid w:val="005E0240"/>
    <w:rsid w:val="005E3F94"/>
    <w:rsid w:val="006061AF"/>
    <w:rsid w:val="00624F69"/>
    <w:rsid w:val="00632704"/>
    <w:rsid w:val="00637350"/>
    <w:rsid w:val="00642E53"/>
    <w:rsid w:val="0065262F"/>
    <w:rsid w:val="006561D1"/>
    <w:rsid w:val="006672A0"/>
    <w:rsid w:val="00684AF0"/>
    <w:rsid w:val="00696DD1"/>
    <w:rsid w:val="006A2716"/>
    <w:rsid w:val="006D3DF1"/>
    <w:rsid w:val="006E1FA4"/>
    <w:rsid w:val="006E27F7"/>
    <w:rsid w:val="006E3BD7"/>
    <w:rsid w:val="00707C15"/>
    <w:rsid w:val="00712BF8"/>
    <w:rsid w:val="007525B1"/>
    <w:rsid w:val="00754C70"/>
    <w:rsid w:val="00766C1F"/>
    <w:rsid w:val="007915E5"/>
    <w:rsid w:val="0079208C"/>
    <w:rsid w:val="007A1825"/>
    <w:rsid w:val="007B6E58"/>
    <w:rsid w:val="007E7A85"/>
    <w:rsid w:val="007F3C59"/>
    <w:rsid w:val="008049D8"/>
    <w:rsid w:val="00810740"/>
    <w:rsid w:val="0081176B"/>
    <w:rsid w:val="00823D6B"/>
    <w:rsid w:val="0085606A"/>
    <w:rsid w:val="008774BB"/>
    <w:rsid w:val="00893A6F"/>
    <w:rsid w:val="00894FC6"/>
    <w:rsid w:val="008B3A5C"/>
    <w:rsid w:val="008C025E"/>
    <w:rsid w:val="008E0F15"/>
    <w:rsid w:val="009047D2"/>
    <w:rsid w:val="0096549C"/>
    <w:rsid w:val="00971D9A"/>
    <w:rsid w:val="009779B8"/>
    <w:rsid w:val="00980AAD"/>
    <w:rsid w:val="00984937"/>
    <w:rsid w:val="009A15C6"/>
    <w:rsid w:val="009C5AD4"/>
    <w:rsid w:val="009D14BA"/>
    <w:rsid w:val="009E0C91"/>
    <w:rsid w:val="00A277A5"/>
    <w:rsid w:val="00A746DE"/>
    <w:rsid w:val="00A756DB"/>
    <w:rsid w:val="00A762AB"/>
    <w:rsid w:val="00AA1CE4"/>
    <w:rsid w:val="00AA5287"/>
    <w:rsid w:val="00AB0FD6"/>
    <w:rsid w:val="00AB26EF"/>
    <w:rsid w:val="00AB32D2"/>
    <w:rsid w:val="00AC48F3"/>
    <w:rsid w:val="00AE4DC9"/>
    <w:rsid w:val="00B4612B"/>
    <w:rsid w:val="00B60622"/>
    <w:rsid w:val="00B843EA"/>
    <w:rsid w:val="00B97B4B"/>
    <w:rsid w:val="00BA2BF5"/>
    <w:rsid w:val="00BB08E9"/>
    <w:rsid w:val="00BD4C46"/>
    <w:rsid w:val="00BD6327"/>
    <w:rsid w:val="00BE30E5"/>
    <w:rsid w:val="00C02E32"/>
    <w:rsid w:val="00C22009"/>
    <w:rsid w:val="00C27FF2"/>
    <w:rsid w:val="00C33656"/>
    <w:rsid w:val="00C47370"/>
    <w:rsid w:val="00C62FA1"/>
    <w:rsid w:val="00C70C5D"/>
    <w:rsid w:val="00CA40B5"/>
    <w:rsid w:val="00CA6239"/>
    <w:rsid w:val="00CD1974"/>
    <w:rsid w:val="00CE6134"/>
    <w:rsid w:val="00CF3358"/>
    <w:rsid w:val="00CF65CB"/>
    <w:rsid w:val="00D106CB"/>
    <w:rsid w:val="00D14217"/>
    <w:rsid w:val="00DB32A6"/>
    <w:rsid w:val="00DC7494"/>
    <w:rsid w:val="00DE7CE5"/>
    <w:rsid w:val="00E0015F"/>
    <w:rsid w:val="00E27836"/>
    <w:rsid w:val="00E34F1C"/>
    <w:rsid w:val="00E46A99"/>
    <w:rsid w:val="00E657B8"/>
    <w:rsid w:val="00EA529C"/>
    <w:rsid w:val="00EB0E2A"/>
    <w:rsid w:val="00EE533E"/>
    <w:rsid w:val="00EF0675"/>
    <w:rsid w:val="00EF44A1"/>
    <w:rsid w:val="00EF786E"/>
    <w:rsid w:val="00F17C7D"/>
    <w:rsid w:val="00F24756"/>
    <w:rsid w:val="00F82DE7"/>
    <w:rsid w:val="00F85E76"/>
    <w:rsid w:val="00F919A3"/>
    <w:rsid w:val="00F93946"/>
    <w:rsid w:val="00FA2687"/>
    <w:rsid w:val="00FA4D42"/>
    <w:rsid w:val="00FA5A47"/>
    <w:rsid w:val="00FD66C7"/>
    <w:rsid w:val="00FD733D"/>
    <w:rsid w:val="00FF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68E1F"/>
  <w15:chartTrackingRefBased/>
  <w15:docId w15:val="{5A22DB85-C657-4D4D-B56A-62439683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746D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Brezrazmikov"/>
    <w:next w:val="Brezrazmikov"/>
    <w:rsid w:val="001A35C5"/>
    <w:rPr>
      <w:rFonts w:cs="Arial"/>
    </w:rPr>
  </w:style>
  <w:style w:type="paragraph" w:styleId="Brezrazmikov">
    <w:name w:val="No Spacing"/>
    <w:uiPriority w:val="1"/>
    <w:qFormat/>
    <w:rsid w:val="006061AF"/>
    <w:pPr>
      <w:spacing w:after="0" w:line="240" w:lineRule="auto"/>
    </w:pPr>
    <w:rPr>
      <w:rFonts w:ascii="Calibri" w:eastAsia="Calibri" w:hAnsi="Calibri"/>
    </w:rPr>
  </w:style>
  <w:style w:type="paragraph" w:styleId="Odstavekseznama">
    <w:name w:val="List Paragraph"/>
    <w:basedOn w:val="Navaden"/>
    <w:uiPriority w:val="34"/>
    <w:qFormat/>
    <w:rsid w:val="006061A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746D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746DE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746D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746DE"/>
    <w:rPr>
      <w:rFonts w:ascii="Arial" w:eastAsia="Times New Roman" w:hAnsi="Arial" w:cs="Times New Roman"/>
      <w:sz w:val="24"/>
      <w:szCs w:val="20"/>
      <w:lang w:eastAsia="sl-SI"/>
    </w:rPr>
  </w:style>
  <w:style w:type="table" w:styleId="Tabelamrea">
    <w:name w:val="Table Grid"/>
    <w:basedOn w:val="Navadnatabela"/>
    <w:uiPriority w:val="59"/>
    <w:rsid w:val="00A746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avaden"/>
    <w:qFormat/>
    <w:rsid w:val="00A746DE"/>
    <w:pPr>
      <w:spacing w:line="288" w:lineRule="auto"/>
    </w:pPr>
    <w:rPr>
      <w:rFonts w:ascii="MinionPro-Regular" w:eastAsia="Arial Unicode MS" w:hAnsi="MinionPro-Regular" w:cs="Arial Unicode MS"/>
      <w:color w:val="000000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623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A6239"/>
    <w:rPr>
      <w:rFonts w:ascii="Segoe UI" w:eastAsia="Times New Roman" w:hAnsi="Segoe UI" w:cs="Segoe UI"/>
      <w:sz w:val="18"/>
      <w:szCs w:val="18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092BAA"/>
    <w:pPr>
      <w:jc w:val="both"/>
    </w:pPr>
    <w:rPr>
      <w:rFonts w:ascii="Times New Roman" w:hAnsi="Times New Roman"/>
    </w:rPr>
  </w:style>
  <w:style w:type="character" w:customStyle="1" w:styleId="TelobesedilaZnak">
    <w:name w:val="Telo besedila Znak"/>
    <w:basedOn w:val="Privzetapisavaodstavka"/>
    <w:link w:val="Telobesedila"/>
    <w:semiHidden/>
    <w:rsid w:val="00092BAA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7525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23-01-2478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radni-list.si/glasilo-uradni-list-rs/vsebina/2023-01-0348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uradni-list.si/glasilo-uradni-list-rs/vsebina/2024-01-06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radni-list.si/glasilo-uradni-list-rs/vsebina/2023-01-2670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786</Words>
  <Characters>4483</Characters>
  <Application>Microsoft Office Word</Application>
  <DocSecurity>4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Andrejina Nardin</dc:creator>
  <cp:keywords/>
  <dc:description/>
  <cp:lastModifiedBy>Andreja Štok</cp:lastModifiedBy>
  <cp:revision>2</cp:revision>
  <cp:lastPrinted>2024-11-12T08:48:00Z</cp:lastPrinted>
  <dcterms:created xsi:type="dcterms:W3CDTF">2025-03-25T09:49:00Z</dcterms:created>
  <dcterms:modified xsi:type="dcterms:W3CDTF">2025-03-25T09:49:00Z</dcterms:modified>
</cp:coreProperties>
</file>