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122"/>
      </w:tblGrid>
      <w:tr w:rsidR="006861D7" w:rsidRPr="00226446" w14:paraId="5B1FA8FF" w14:textId="77777777" w:rsidTr="00123D0A">
        <w:tc>
          <w:tcPr>
            <w:tcW w:w="2088" w:type="dxa"/>
          </w:tcPr>
          <w:p w14:paraId="24F6A149" w14:textId="77777777" w:rsidR="006861D7" w:rsidRPr="00226446" w:rsidRDefault="006861D7" w:rsidP="00123D0A">
            <w:pPr>
              <w:spacing w:after="0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  <w:r w:rsidRPr="00226446"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  <w:t xml:space="preserve">   </w:t>
            </w:r>
            <w:r w:rsidRPr="00226446">
              <w:rPr>
                <w:rFonts w:ascii="Palatino Linotype" w:eastAsia="Times New Roman" w:hAnsi="Palatino Linotype" w:cs="Arial"/>
                <w:noProof/>
                <w:sz w:val="18"/>
                <w:szCs w:val="18"/>
                <w:lang w:eastAsia="sl-SI"/>
              </w:rPr>
              <w:drawing>
                <wp:inline distT="0" distB="0" distL="0" distR="0" wp14:anchorId="4E82C338" wp14:editId="0988103E">
                  <wp:extent cx="704850" cy="847725"/>
                  <wp:effectExtent l="19050" t="0" r="0" b="0"/>
                  <wp:docPr id="3" name="Slika 3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644F6" w14:textId="77777777" w:rsidR="006861D7" w:rsidRPr="00226446" w:rsidRDefault="006861D7" w:rsidP="00123D0A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Občina Komen</w:t>
            </w:r>
          </w:p>
          <w:p w14:paraId="33E06A3C" w14:textId="77777777" w:rsidR="006861D7" w:rsidRPr="00226446" w:rsidRDefault="006861D7" w:rsidP="00123D0A">
            <w:pPr>
              <w:spacing w:after="0"/>
              <w:rPr>
                <w:rFonts w:ascii="Arial" w:eastAsia="Times New Roman" w:hAnsi="Arial" w:cs="Arial"/>
                <w:b/>
                <w:i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Komen 86</w:t>
            </w:r>
          </w:p>
          <w:p w14:paraId="4358439B" w14:textId="77777777" w:rsidR="006861D7" w:rsidRPr="00226446" w:rsidRDefault="006861D7" w:rsidP="00123D0A">
            <w:pPr>
              <w:spacing w:after="0"/>
              <w:rPr>
                <w:rFonts w:ascii="Palatino Linotype" w:eastAsia="Times New Roman" w:hAnsi="Palatino Linotype" w:cs="Arial"/>
                <w:i/>
                <w:sz w:val="18"/>
                <w:szCs w:val="18"/>
                <w:lang w:eastAsia="sl-SI"/>
              </w:rPr>
            </w:pPr>
            <w:r w:rsidRPr="00226446">
              <w:rPr>
                <w:rFonts w:ascii="Arial" w:eastAsia="Times New Roman" w:hAnsi="Arial" w:cs="Arial"/>
                <w:b/>
                <w:i/>
                <w:lang w:eastAsia="sl-SI"/>
              </w:rPr>
              <w:t>6223 Komen</w:t>
            </w:r>
          </w:p>
        </w:tc>
        <w:tc>
          <w:tcPr>
            <w:tcW w:w="7122" w:type="dxa"/>
          </w:tcPr>
          <w:p w14:paraId="2C2679E9" w14:textId="77777777" w:rsidR="006861D7" w:rsidRPr="00226446" w:rsidRDefault="006861D7" w:rsidP="00123D0A">
            <w:pPr>
              <w:spacing w:after="0"/>
              <w:jc w:val="right"/>
              <w:rPr>
                <w:rFonts w:ascii="Palatino Linotype" w:eastAsia="Times New Roman" w:hAnsi="Palatino Linotype" w:cs="Arial"/>
                <w:sz w:val="18"/>
                <w:szCs w:val="18"/>
                <w:lang w:eastAsia="sl-SI"/>
              </w:rPr>
            </w:pPr>
          </w:p>
        </w:tc>
      </w:tr>
    </w:tbl>
    <w:p w14:paraId="68A3382B" w14:textId="77777777" w:rsidR="006861D7" w:rsidRDefault="006861D7" w:rsidP="006861D7">
      <w:pPr>
        <w:pStyle w:val="Brezrazmikov"/>
        <w:jc w:val="both"/>
        <w:rPr>
          <w:rFonts w:ascii="Arial" w:hAnsi="Arial" w:cs="Arial"/>
        </w:rPr>
      </w:pPr>
    </w:p>
    <w:p w14:paraId="58AEBB49" w14:textId="77777777" w:rsidR="006861D7" w:rsidRPr="008B0BD6" w:rsidRDefault="006861D7" w:rsidP="006861D7">
      <w:pPr>
        <w:pStyle w:val="Brezrazmikov"/>
        <w:jc w:val="both"/>
        <w:rPr>
          <w:rFonts w:ascii="Arial" w:hAnsi="Arial" w:cs="Arial"/>
          <w:b/>
          <w:i/>
        </w:rPr>
      </w:pPr>
      <w:r w:rsidRPr="008B0BD6">
        <w:rPr>
          <w:rFonts w:ascii="Arial" w:hAnsi="Arial" w:cs="Arial"/>
          <w:b/>
          <w:i/>
        </w:rPr>
        <w:t>Komisija za mandatna vprašanja, volitve in imenovanja</w:t>
      </w:r>
    </w:p>
    <w:p w14:paraId="4253CE6A" w14:textId="77777777" w:rsidR="006861D7" w:rsidRDefault="006861D7" w:rsidP="006861D7">
      <w:pPr>
        <w:pStyle w:val="Brezrazmikov"/>
        <w:jc w:val="both"/>
        <w:rPr>
          <w:rFonts w:ascii="Arial" w:hAnsi="Arial" w:cs="Arial"/>
        </w:rPr>
      </w:pPr>
    </w:p>
    <w:p w14:paraId="24228BC1" w14:textId="45B18CDE" w:rsidR="006861D7" w:rsidRPr="008B0BD6" w:rsidRDefault="006861D7" w:rsidP="006861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B0BD6">
        <w:rPr>
          <w:rFonts w:ascii="Arial" w:hAnsi="Arial" w:cs="Arial"/>
          <w:sz w:val="20"/>
          <w:szCs w:val="20"/>
        </w:rPr>
        <w:t>Številka:</w:t>
      </w:r>
      <w:r w:rsidRPr="008B0BD6">
        <w:rPr>
          <w:rFonts w:ascii="Arial" w:hAnsi="Arial" w:cs="Arial"/>
          <w:sz w:val="20"/>
          <w:szCs w:val="20"/>
        </w:rPr>
        <w:tab/>
      </w:r>
      <w:r w:rsidR="001A7E8D">
        <w:rPr>
          <w:rFonts w:ascii="Arial" w:hAnsi="Arial" w:cs="Arial"/>
          <w:sz w:val="20"/>
          <w:szCs w:val="20"/>
        </w:rPr>
        <w:t>011-6/2022-53</w:t>
      </w:r>
    </w:p>
    <w:p w14:paraId="5C583D62" w14:textId="28004BE1" w:rsidR="006861D7" w:rsidRPr="008B0BD6" w:rsidRDefault="006861D7" w:rsidP="006861D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8B0BD6">
        <w:rPr>
          <w:rFonts w:ascii="Arial" w:hAnsi="Arial" w:cs="Arial"/>
          <w:sz w:val="20"/>
          <w:szCs w:val="20"/>
        </w:rPr>
        <w:t>Datum:</w:t>
      </w:r>
      <w:r w:rsidRPr="008B0BD6">
        <w:rPr>
          <w:rFonts w:ascii="Arial" w:hAnsi="Arial" w:cs="Arial"/>
          <w:sz w:val="20"/>
          <w:szCs w:val="20"/>
        </w:rPr>
        <w:tab/>
      </w:r>
      <w:r w:rsidR="007763CF">
        <w:rPr>
          <w:rFonts w:ascii="Arial" w:hAnsi="Arial" w:cs="Arial"/>
          <w:sz w:val="20"/>
          <w:szCs w:val="20"/>
        </w:rPr>
        <w:tab/>
      </w:r>
      <w:r w:rsidR="001A7E8D">
        <w:rPr>
          <w:rFonts w:ascii="Arial" w:hAnsi="Arial" w:cs="Arial"/>
          <w:sz w:val="20"/>
          <w:szCs w:val="20"/>
        </w:rPr>
        <w:t>2. 9. 2024</w:t>
      </w:r>
    </w:p>
    <w:p w14:paraId="4037C360" w14:textId="77777777" w:rsidR="006861D7" w:rsidRDefault="006861D7" w:rsidP="006861D7">
      <w:pPr>
        <w:pStyle w:val="Brezrazmikov"/>
        <w:jc w:val="both"/>
        <w:rPr>
          <w:rFonts w:ascii="Arial" w:hAnsi="Arial" w:cs="Arial"/>
        </w:rPr>
      </w:pPr>
    </w:p>
    <w:p w14:paraId="364F0D7F" w14:textId="77777777" w:rsidR="006861D7" w:rsidRPr="008B0BD6" w:rsidRDefault="006861D7" w:rsidP="006861D7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Občina Komen</w:t>
      </w:r>
    </w:p>
    <w:p w14:paraId="11C58FE4" w14:textId="77777777" w:rsidR="006861D7" w:rsidRPr="008B0BD6" w:rsidRDefault="006861D7" w:rsidP="006861D7">
      <w:pPr>
        <w:pStyle w:val="Brezrazmikov"/>
        <w:jc w:val="both"/>
        <w:rPr>
          <w:rFonts w:ascii="Arial" w:hAnsi="Arial" w:cs="Arial"/>
          <w:b/>
        </w:rPr>
      </w:pPr>
      <w:r w:rsidRPr="008B0BD6">
        <w:rPr>
          <w:rFonts w:ascii="Arial" w:hAnsi="Arial" w:cs="Arial"/>
          <w:b/>
        </w:rPr>
        <w:t>Občinski svet</w:t>
      </w:r>
    </w:p>
    <w:p w14:paraId="632DCDA1" w14:textId="2E6BC198" w:rsidR="00CB3DD5" w:rsidRPr="0055727F" w:rsidRDefault="001A7E8D" w:rsidP="001A7E8D">
      <w:pPr>
        <w:pStyle w:val="Brezrazmikov"/>
        <w:tabs>
          <w:tab w:val="left" w:pos="26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369558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p w14:paraId="1C0C347A" w14:textId="062A34AC" w:rsidR="00CB3DD5" w:rsidRPr="0055727F" w:rsidRDefault="00CB3DD5" w:rsidP="0055727F">
      <w:pPr>
        <w:pStyle w:val="Brezrazmikov"/>
        <w:jc w:val="both"/>
        <w:rPr>
          <w:rFonts w:ascii="Arial" w:hAnsi="Arial" w:cs="Arial"/>
        </w:rPr>
      </w:pPr>
      <w:r w:rsidRPr="0055727F">
        <w:rPr>
          <w:rFonts w:ascii="Arial" w:hAnsi="Arial" w:cs="Arial"/>
        </w:rPr>
        <w:t>Na podlagi 24. člena Statuta občine Komen (Uradni list RS 80/09</w:t>
      </w:r>
      <w:r w:rsidR="00AF16C8" w:rsidRPr="0055727F">
        <w:rPr>
          <w:rFonts w:ascii="Arial" w:hAnsi="Arial" w:cs="Arial"/>
        </w:rPr>
        <w:t>, 39/14</w:t>
      </w:r>
      <w:r w:rsidR="009F3169">
        <w:rPr>
          <w:rFonts w:ascii="Arial" w:hAnsi="Arial" w:cs="Arial"/>
        </w:rPr>
        <w:t>, 39/16</w:t>
      </w:r>
      <w:r w:rsidR="00AF16C8" w:rsidRPr="0055727F">
        <w:rPr>
          <w:rFonts w:ascii="Arial" w:hAnsi="Arial" w:cs="Arial"/>
        </w:rPr>
        <w:t>),</w:t>
      </w:r>
      <w:r w:rsidRPr="0055727F">
        <w:rPr>
          <w:rFonts w:ascii="Arial" w:hAnsi="Arial" w:cs="Arial"/>
        </w:rPr>
        <w:t xml:space="preserve"> 60.</w:t>
      </w:r>
      <w:r w:rsidR="001A7E8D">
        <w:rPr>
          <w:rFonts w:ascii="Arial" w:hAnsi="Arial" w:cs="Arial"/>
        </w:rPr>
        <w:t xml:space="preserve"> in 108. </w:t>
      </w:r>
      <w:r w:rsidRPr="0055727F">
        <w:rPr>
          <w:rFonts w:ascii="Arial" w:hAnsi="Arial" w:cs="Arial"/>
        </w:rPr>
        <w:t xml:space="preserve"> člena Poslovnika občinskega sveta </w:t>
      </w:r>
      <w:r w:rsidR="00E40448">
        <w:rPr>
          <w:rFonts w:ascii="Arial" w:hAnsi="Arial" w:cs="Arial"/>
        </w:rPr>
        <w:t>O</w:t>
      </w:r>
      <w:r w:rsidRPr="0055727F">
        <w:rPr>
          <w:rFonts w:ascii="Arial" w:hAnsi="Arial" w:cs="Arial"/>
        </w:rPr>
        <w:t>bčine Komen (Uradni list RS 80/09</w:t>
      </w:r>
      <w:r w:rsidR="00AF16C8" w:rsidRPr="0055727F">
        <w:rPr>
          <w:rFonts w:ascii="Arial" w:hAnsi="Arial" w:cs="Arial"/>
        </w:rPr>
        <w:t>, 39/14</w:t>
      </w:r>
      <w:r w:rsidRPr="0055727F">
        <w:rPr>
          <w:rFonts w:ascii="Arial" w:hAnsi="Arial" w:cs="Arial"/>
        </w:rPr>
        <w:t>), vam v obravnavo in sprejem posredujem</w:t>
      </w:r>
    </w:p>
    <w:p w14:paraId="1B45E831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p w14:paraId="63E9584B" w14:textId="43017071" w:rsidR="00C54F94" w:rsidRPr="007866D1" w:rsidRDefault="00C54F94" w:rsidP="00C54F94">
      <w:pPr>
        <w:pStyle w:val="Telobesedila31"/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866D1">
        <w:rPr>
          <w:rFonts w:ascii="Arial" w:hAnsi="Arial" w:cs="Arial"/>
          <w:sz w:val="22"/>
          <w:szCs w:val="22"/>
        </w:rPr>
        <w:t xml:space="preserve">Predlog Sklepa o </w:t>
      </w:r>
      <w:r>
        <w:rPr>
          <w:rFonts w:ascii="Arial" w:hAnsi="Arial" w:cs="Arial"/>
          <w:sz w:val="22"/>
          <w:szCs w:val="22"/>
        </w:rPr>
        <w:t>ugotov</w:t>
      </w:r>
      <w:r w:rsidR="0058211F">
        <w:rPr>
          <w:rFonts w:ascii="Arial" w:hAnsi="Arial" w:cs="Arial"/>
          <w:sz w:val="22"/>
          <w:szCs w:val="22"/>
        </w:rPr>
        <w:t>itvi prenehanja funkcije člana ter o imenovanju nadomestne</w:t>
      </w:r>
      <w:r w:rsidR="00E40448">
        <w:rPr>
          <w:rFonts w:ascii="Arial" w:hAnsi="Arial" w:cs="Arial"/>
          <w:sz w:val="22"/>
          <w:szCs w:val="22"/>
        </w:rPr>
        <w:t>ga/e</w:t>
      </w:r>
      <w:r>
        <w:rPr>
          <w:rFonts w:ascii="Arial" w:hAnsi="Arial" w:cs="Arial"/>
          <w:sz w:val="22"/>
          <w:szCs w:val="22"/>
        </w:rPr>
        <w:t xml:space="preserve"> član</w:t>
      </w:r>
      <w:r w:rsidR="00E40448">
        <w:rPr>
          <w:rFonts w:ascii="Arial" w:hAnsi="Arial" w:cs="Arial"/>
          <w:sz w:val="22"/>
          <w:szCs w:val="22"/>
        </w:rPr>
        <w:t>a/</w:t>
      </w:r>
      <w:r w:rsidR="0058211F">
        <w:rPr>
          <w:rFonts w:ascii="Arial" w:hAnsi="Arial" w:cs="Arial"/>
          <w:sz w:val="22"/>
          <w:szCs w:val="22"/>
        </w:rPr>
        <w:t>ice</w:t>
      </w:r>
      <w:r>
        <w:rPr>
          <w:rFonts w:ascii="Arial" w:hAnsi="Arial" w:cs="Arial"/>
          <w:sz w:val="22"/>
          <w:szCs w:val="22"/>
        </w:rPr>
        <w:t xml:space="preserve"> </w:t>
      </w:r>
      <w:r w:rsidR="00E40448">
        <w:rPr>
          <w:rFonts w:ascii="Arial" w:hAnsi="Arial" w:cs="Arial"/>
          <w:sz w:val="22"/>
          <w:szCs w:val="22"/>
        </w:rPr>
        <w:t>Odbora za gospodarstvo, okolje in prostor ter gospodarske javne službe</w:t>
      </w:r>
      <w:r>
        <w:rPr>
          <w:rFonts w:ascii="Arial" w:hAnsi="Arial" w:cs="Arial"/>
          <w:sz w:val="22"/>
          <w:szCs w:val="22"/>
        </w:rPr>
        <w:t xml:space="preserve"> za preostanek mandata 20</w:t>
      </w:r>
      <w:r w:rsidR="00E4044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- 202</w:t>
      </w:r>
      <w:r w:rsidR="00E40448">
        <w:rPr>
          <w:rFonts w:ascii="Arial" w:hAnsi="Arial" w:cs="Arial"/>
          <w:sz w:val="22"/>
          <w:szCs w:val="22"/>
        </w:rPr>
        <w:t>6</w:t>
      </w:r>
    </w:p>
    <w:p w14:paraId="09ED33CE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p w14:paraId="6BE9114B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p w14:paraId="67495192" w14:textId="77777777" w:rsidR="00CB3DD5" w:rsidRPr="0055727F" w:rsidRDefault="00CB3DD5" w:rsidP="0055727F">
      <w:pPr>
        <w:pStyle w:val="Brezrazmikov"/>
        <w:rPr>
          <w:rFonts w:ascii="Arial" w:hAnsi="Arial" w:cs="Arial"/>
          <w:b/>
        </w:rPr>
      </w:pPr>
      <w:r w:rsidRPr="0055727F">
        <w:rPr>
          <w:rFonts w:ascii="Arial" w:hAnsi="Arial" w:cs="Arial"/>
          <w:b/>
        </w:rPr>
        <w:t>Obrazložitev:</w:t>
      </w:r>
    </w:p>
    <w:p w14:paraId="498E9456" w14:textId="4027C6D8" w:rsidR="000C3034" w:rsidRDefault="00E40448" w:rsidP="000C3034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 za gospodarstvo, okolje in prostor ter gospodarske javne službe v mandatu 2022 - 2026 </w:t>
      </w:r>
      <w:r w:rsidR="000C3034">
        <w:rPr>
          <w:rFonts w:ascii="Arial" w:hAnsi="Arial" w:cs="Arial"/>
        </w:rPr>
        <w:t xml:space="preserve">je bil imenovan na 2. redni seji občinskega sveta, </w:t>
      </w:r>
      <w:r>
        <w:rPr>
          <w:rFonts w:ascii="Arial" w:hAnsi="Arial" w:cs="Arial"/>
        </w:rPr>
        <w:t>15. 2. 2023</w:t>
      </w:r>
      <w:r w:rsidR="000C3034">
        <w:rPr>
          <w:rFonts w:ascii="Arial" w:hAnsi="Arial" w:cs="Arial"/>
        </w:rPr>
        <w:t xml:space="preserve"> (sklep št. </w:t>
      </w:r>
      <w:r>
        <w:rPr>
          <w:rFonts w:ascii="Arial" w:hAnsi="Arial" w:cs="Arial"/>
        </w:rPr>
        <w:t>032-3/2023-5</w:t>
      </w:r>
      <w:r w:rsidR="000C3034">
        <w:rPr>
          <w:rFonts w:ascii="Arial" w:hAnsi="Arial" w:cs="Arial"/>
        </w:rPr>
        <w:t>).</w:t>
      </w:r>
    </w:p>
    <w:p w14:paraId="7DDD8E6B" w14:textId="193AB7D5" w:rsidR="000C3034" w:rsidRDefault="000C3034" w:rsidP="0055727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E40448">
        <w:rPr>
          <w:rFonts w:ascii="Arial" w:hAnsi="Arial" w:cs="Arial"/>
        </w:rPr>
        <w:t xml:space="preserve">25. 8. 2024 je član Odbora Dalibor Kosmina podal odstopno izjavo, </w:t>
      </w:r>
      <w:r>
        <w:rPr>
          <w:rFonts w:ascii="Arial" w:hAnsi="Arial" w:cs="Arial"/>
        </w:rPr>
        <w:t xml:space="preserve">zato je potrebno opraviti imenovanje nadomestnega člana </w:t>
      </w:r>
      <w:r w:rsidR="00E40448">
        <w:rPr>
          <w:rFonts w:ascii="Arial" w:hAnsi="Arial" w:cs="Arial"/>
        </w:rPr>
        <w:t xml:space="preserve">navedenega odbora </w:t>
      </w:r>
      <w:r>
        <w:rPr>
          <w:rFonts w:ascii="Arial" w:hAnsi="Arial" w:cs="Arial"/>
        </w:rPr>
        <w:t>za preostanek mandatnega obdobja</w:t>
      </w:r>
      <w:r w:rsidR="00BC784D">
        <w:rPr>
          <w:rFonts w:ascii="Arial" w:hAnsi="Arial" w:cs="Arial"/>
        </w:rPr>
        <w:t xml:space="preserve"> 20</w:t>
      </w:r>
      <w:r w:rsidR="00E40448">
        <w:rPr>
          <w:rFonts w:ascii="Arial" w:hAnsi="Arial" w:cs="Arial"/>
        </w:rPr>
        <w:t xml:space="preserve">22 </w:t>
      </w:r>
      <w:r w:rsidR="00BC784D">
        <w:rPr>
          <w:rFonts w:ascii="Arial" w:hAnsi="Arial" w:cs="Arial"/>
        </w:rPr>
        <w:t>-</w:t>
      </w:r>
      <w:r w:rsidR="00E40448">
        <w:rPr>
          <w:rFonts w:ascii="Arial" w:hAnsi="Arial" w:cs="Arial"/>
        </w:rPr>
        <w:t xml:space="preserve"> </w:t>
      </w:r>
      <w:r w:rsidR="00BC784D">
        <w:rPr>
          <w:rFonts w:ascii="Arial" w:hAnsi="Arial" w:cs="Arial"/>
        </w:rPr>
        <w:t>202</w:t>
      </w:r>
      <w:r w:rsidR="00E40448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37AD9449" w14:textId="77777777" w:rsidR="005275FE" w:rsidRPr="0055727F" w:rsidRDefault="005275FE" w:rsidP="0055727F">
      <w:pPr>
        <w:pStyle w:val="Brezrazmikov"/>
        <w:jc w:val="both"/>
        <w:rPr>
          <w:rFonts w:ascii="Arial" w:hAnsi="Arial" w:cs="Arial"/>
        </w:rPr>
      </w:pPr>
    </w:p>
    <w:p w14:paraId="5C3DA39C" w14:textId="5CF540F4" w:rsidR="00E40448" w:rsidRDefault="00E40448" w:rsidP="0055727F">
      <w:pPr>
        <w:pStyle w:val="Brezrazmikov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za mandatna vprašanja, volitve in imenovanja je člane občinskega sveta pozvala k predlaganju kandidata/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za nadomestnega/o člana/ico odbora, ter bo usklajen predlog podala za obravnavo na seji občinskega sveta. </w:t>
      </w:r>
    </w:p>
    <w:p w14:paraId="422BC968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B3DD5" w:rsidRPr="0055727F" w14:paraId="436F917F" w14:textId="77777777" w:rsidTr="00B67FCB">
        <w:tc>
          <w:tcPr>
            <w:tcW w:w="4606" w:type="dxa"/>
          </w:tcPr>
          <w:p w14:paraId="560B7210" w14:textId="77777777" w:rsidR="00CB3DD5" w:rsidRPr="0055727F" w:rsidRDefault="00CB3DD5" w:rsidP="0055727F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5A872298" w14:textId="77777777" w:rsidR="00F04198" w:rsidRDefault="009F3169" w:rsidP="0055727F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David </w:t>
            </w:r>
            <w:proofErr w:type="spellStart"/>
            <w:r>
              <w:rPr>
                <w:rFonts w:ascii="Arial" w:hAnsi="Arial" w:cs="Arial"/>
                <w:b/>
              </w:rPr>
              <w:t>Zega</w:t>
            </w:r>
            <w:proofErr w:type="spellEnd"/>
            <w:r w:rsidR="00F0419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F04198">
              <w:rPr>
                <w:rFonts w:ascii="Arial" w:hAnsi="Arial" w:cs="Arial"/>
                <w:b/>
              </w:rPr>
              <w:t>l.r</w:t>
            </w:r>
            <w:proofErr w:type="spellEnd"/>
            <w:r w:rsidR="00F04198">
              <w:rPr>
                <w:rFonts w:ascii="Arial" w:hAnsi="Arial" w:cs="Arial"/>
                <w:b/>
              </w:rPr>
              <w:t xml:space="preserve">. </w:t>
            </w:r>
          </w:p>
          <w:p w14:paraId="1023AB4E" w14:textId="7A2AFCD0" w:rsidR="00CB3DD5" w:rsidRPr="0055727F" w:rsidRDefault="009F3169" w:rsidP="0055727F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predsednik</w:t>
            </w:r>
          </w:p>
        </w:tc>
      </w:tr>
    </w:tbl>
    <w:p w14:paraId="2A2D9DE3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p w14:paraId="330EE4C2" w14:textId="77777777" w:rsidR="00CB3DD5" w:rsidRPr="00C54F94" w:rsidRDefault="00CB3DD5" w:rsidP="0055727F">
      <w:pPr>
        <w:pStyle w:val="Brezrazmikov"/>
        <w:rPr>
          <w:rFonts w:ascii="Arial" w:hAnsi="Arial" w:cs="Arial"/>
          <w:sz w:val="18"/>
          <w:szCs w:val="18"/>
        </w:rPr>
      </w:pPr>
    </w:p>
    <w:p w14:paraId="5D6AB167" w14:textId="77777777" w:rsidR="005275FE" w:rsidRDefault="005275FE" w:rsidP="0055727F">
      <w:pPr>
        <w:pStyle w:val="Brezrazmikov"/>
        <w:rPr>
          <w:rFonts w:ascii="Arial" w:hAnsi="Arial" w:cs="Arial"/>
          <w:sz w:val="18"/>
          <w:szCs w:val="18"/>
        </w:rPr>
      </w:pPr>
    </w:p>
    <w:p w14:paraId="6124AED5" w14:textId="77777777" w:rsidR="000C3034" w:rsidRDefault="000C3034" w:rsidP="0055727F">
      <w:pPr>
        <w:pStyle w:val="Brezrazmikov"/>
        <w:rPr>
          <w:rFonts w:ascii="Arial" w:hAnsi="Arial" w:cs="Arial"/>
          <w:sz w:val="18"/>
          <w:szCs w:val="18"/>
        </w:rPr>
      </w:pPr>
    </w:p>
    <w:p w14:paraId="5754093A" w14:textId="77777777" w:rsidR="000C3034" w:rsidRDefault="000C3034" w:rsidP="0055727F">
      <w:pPr>
        <w:pStyle w:val="Brezrazmikov"/>
        <w:rPr>
          <w:rFonts w:ascii="Arial" w:hAnsi="Arial" w:cs="Arial"/>
          <w:sz w:val="18"/>
          <w:szCs w:val="18"/>
        </w:rPr>
      </w:pPr>
    </w:p>
    <w:p w14:paraId="4DF2ECD5" w14:textId="77777777" w:rsidR="000C3034" w:rsidRPr="00C54F94" w:rsidRDefault="000C3034" w:rsidP="0055727F">
      <w:pPr>
        <w:pStyle w:val="Brezrazmikov"/>
        <w:rPr>
          <w:rFonts w:ascii="Arial" w:hAnsi="Arial" w:cs="Arial"/>
          <w:sz w:val="18"/>
          <w:szCs w:val="18"/>
        </w:rPr>
      </w:pPr>
    </w:p>
    <w:p w14:paraId="7B747D65" w14:textId="77777777" w:rsidR="006861D7" w:rsidRPr="00C54F94" w:rsidRDefault="00C54F94" w:rsidP="0055727F">
      <w:pPr>
        <w:pStyle w:val="Brezrazmikov"/>
        <w:rPr>
          <w:rFonts w:ascii="Arial" w:hAnsi="Arial" w:cs="Arial"/>
          <w:sz w:val="18"/>
          <w:szCs w:val="18"/>
        </w:rPr>
      </w:pPr>
      <w:r w:rsidRPr="00C54F94">
        <w:rPr>
          <w:rFonts w:ascii="Arial" w:hAnsi="Arial" w:cs="Arial"/>
          <w:sz w:val="18"/>
          <w:szCs w:val="18"/>
        </w:rPr>
        <w:t>Prilog</w:t>
      </w:r>
      <w:r w:rsidR="000C3034">
        <w:rPr>
          <w:rFonts w:ascii="Arial" w:hAnsi="Arial" w:cs="Arial"/>
          <w:sz w:val="18"/>
          <w:szCs w:val="18"/>
        </w:rPr>
        <w:t>a</w:t>
      </w:r>
      <w:r w:rsidRPr="00C54F94">
        <w:rPr>
          <w:rFonts w:ascii="Arial" w:hAnsi="Arial" w:cs="Arial"/>
          <w:sz w:val="18"/>
          <w:szCs w:val="18"/>
        </w:rPr>
        <w:t>:</w:t>
      </w:r>
    </w:p>
    <w:p w14:paraId="3EFB799D" w14:textId="6CBDE629" w:rsidR="00C54F94" w:rsidRDefault="00E40448" w:rsidP="00C54F94">
      <w:pPr>
        <w:pStyle w:val="Brezrazmikov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Odstopna izjava Daliborja Kosmine z dne 25. 8. 2024</w:t>
      </w:r>
    </w:p>
    <w:p w14:paraId="75C6BF46" w14:textId="77777777" w:rsidR="00E40448" w:rsidRDefault="00E40448" w:rsidP="00E40448">
      <w:pPr>
        <w:pStyle w:val="Brezrazmikov"/>
        <w:rPr>
          <w:rFonts w:ascii="Arial" w:hAnsi="Arial" w:cs="Arial"/>
          <w:sz w:val="18"/>
          <w:szCs w:val="18"/>
        </w:rPr>
      </w:pPr>
    </w:p>
    <w:p w14:paraId="21453B77" w14:textId="77777777" w:rsidR="00E40448" w:rsidRDefault="00E40448" w:rsidP="00E40448">
      <w:pPr>
        <w:pStyle w:val="Brezrazmikov"/>
        <w:rPr>
          <w:rFonts w:ascii="Arial" w:hAnsi="Arial" w:cs="Arial"/>
          <w:sz w:val="18"/>
          <w:szCs w:val="18"/>
        </w:rPr>
      </w:pPr>
    </w:p>
    <w:p w14:paraId="3FC6BC00" w14:textId="77777777" w:rsidR="00E40448" w:rsidRDefault="00E40448" w:rsidP="00E40448">
      <w:pPr>
        <w:pStyle w:val="Brezrazmikov"/>
        <w:rPr>
          <w:rFonts w:ascii="Arial" w:hAnsi="Arial" w:cs="Arial"/>
          <w:sz w:val="18"/>
          <w:szCs w:val="18"/>
        </w:rPr>
      </w:pPr>
    </w:p>
    <w:p w14:paraId="68E323C1" w14:textId="77777777" w:rsidR="00E40448" w:rsidRDefault="00E40448" w:rsidP="00E40448">
      <w:pPr>
        <w:pStyle w:val="Brezrazmikov"/>
        <w:rPr>
          <w:rFonts w:ascii="Arial" w:hAnsi="Arial" w:cs="Arial"/>
          <w:sz w:val="18"/>
          <w:szCs w:val="18"/>
        </w:rPr>
      </w:pPr>
    </w:p>
    <w:p w14:paraId="59C5B4E4" w14:textId="77777777" w:rsidR="00E40448" w:rsidRDefault="00E40448" w:rsidP="00E40448">
      <w:pPr>
        <w:pStyle w:val="Brezrazmikov"/>
        <w:rPr>
          <w:rFonts w:ascii="Arial" w:hAnsi="Arial" w:cs="Arial"/>
          <w:sz w:val="18"/>
          <w:szCs w:val="18"/>
        </w:rPr>
      </w:pPr>
    </w:p>
    <w:p w14:paraId="5075417E" w14:textId="77777777" w:rsidR="000C3034" w:rsidRDefault="000C3034" w:rsidP="000C3034">
      <w:pPr>
        <w:pStyle w:val="Brezrazmikov"/>
        <w:rPr>
          <w:rFonts w:ascii="Arial" w:hAnsi="Arial" w:cs="Arial"/>
          <w:sz w:val="18"/>
          <w:szCs w:val="18"/>
        </w:rPr>
      </w:pPr>
    </w:p>
    <w:p w14:paraId="3D5E6739" w14:textId="77777777" w:rsidR="000C3034" w:rsidRDefault="000C3034" w:rsidP="000C3034">
      <w:pPr>
        <w:pStyle w:val="Brezrazmikov"/>
        <w:rPr>
          <w:rFonts w:ascii="Arial" w:hAnsi="Arial" w:cs="Arial"/>
          <w:sz w:val="18"/>
          <w:szCs w:val="18"/>
        </w:rPr>
      </w:pPr>
    </w:p>
    <w:p w14:paraId="69AAD77C" w14:textId="77777777" w:rsidR="000C3034" w:rsidRPr="00C54F94" w:rsidRDefault="000C3034" w:rsidP="000C3034">
      <w:pPr>
        <w:pStyle w:val="Brezrazmikov"/>
        <w:rPr>
          <w:rFonts w:ascii="Arial" w:hAnsi="Arial" w:cs="Arial"/>
          <w:sz w:val="18"/>
          <w:szCs w:val="18"/>
        </w:rPr>
      </w:pPr>
    </w:p>
    <w:p w14:paraId="5A19B1D2" w14:textId="77777777" w:rsidR="006861D7" w:rsidRPr="0055727F" w:rsidRDefault="006861D7" w:rsidP="0055727F">
      <w:pPr>
        <w:pStyle w:val="Brezrazmikov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</w:tblGrid>
      <w:tr w:rsidR="00CB3DD5" w:rsidRPr="0055727F" w14:paraId="56A5DED4" w14:textId="77777777" w:rsidTr="00B67FCB">
        <w:trPr>
          <w:trHeight w:val="528"/>
        </w:trPr>
        <w:tc>
          <w:tcPr>
            <w:tcW w:w="2802" w:type="dxa"/>
          </w:tcPr>
          <w:p w14:paraId="26C7B635" w14:textId="77777777" w:rsidR="00CB3DD5" w:rsidRPr="0055727F" w:rsidRDefault="00CB3DD5" w:rsidP="006861D7">
            <w:pPr>
              <w:pStyle w:val="Brezrazmikov"/>
              <w:jc w:val="center"/>
              <w:rPr>
                <w:rFonts w:ascii="Arial" w:hAnsi="Arial" w:cs="Arial"/>
              </w:rPr>
            </w:pPr>
            <w:r w:rsidRPr="0055727F">
              <w:rPr>
                <w:rFonts w:ascii="Arial" w:hAnsi="Arial" w:cs="Arial"/>
                <w:noProof/>
                <w:lang w:eastAsia="sl-SI"/>
              </w:rPr>
              <w:lastRenderedPageBreak/>
              <w:drawing>
                <wp:inline distT="0" distB="0" distL="0" distR="0" wp14:anchorId="43E3C648" wp14:editId="143A94FF">
                  <wp:extent cx="765810" cy="925195"/>
                  <wp:effectExtent l="19050" t="0" r="0" b="0"/>
                  <wp:docPr id="2" name="Slika 1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DD5" w:rsidRPr="0055727F" w14:paraId="017D01BE" w14:textId="77777777" w:rsidTr="00B67FCB">
        <w:trPr>
          <w:trHeight w:val="251"/>
        </w:trPr>
        <w:tc>
          <w:tcPr>
            <w:tcW w:w="2802" w:type="dxa"/>
          </w:tcPr>
          <w:p w14:paraId="3462411C" w14:textId="77777777" w:rsidR="00CB3DD5" w:rsidRPr="0055727F" w:rsidRDefault="00CB3DD5" w:rsidP="006861D7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5727F">
              <w:rPr>
                <w:rFonts w:ascii="Arial" w:hAnsi="Arial" w:cs="Arial"/>
                <w:b/>
              </w:rPr>
              <w:t>Občina Komen</w:t>
            </w:r>
          </w:p>
          <w:p w14:paraId="38689DB3" w14:textId="77777777" w:rsidR="00CB3DD5" w:rsidRPr="0055727F" w:rsidRDefault="00CB3DD5" w:rsidP="006861D7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5727F">
              <w:rPr>
                <w:rFonts w:ascii="Arial" w:hAnsi="Arial" w:cs="Arial"/>
                <w:b/>
              </w:rPr>
              <w:t>Občinski svet</w:t>
            </w:r>
          </w:p>
          <w:p w14:paraId="20769D4B" w14:textId="77777777" w:rsidR="00CB3DD5" w:rsidRPr="0055727F" w:rsidRDefault="00CB3DD5" w:rsidP="006861D7">
            <w:pPr>
              <w:pStyle w:val="Brezrazmikov"/>
              <w:jc w:val="center"/>
              <w:rPr>
                <w:rFonts w:ascii="Arial" w:hAnsi="Arial" w:cs="Arial"/>
                <w:b/>
              </w:rPr>
            </w:pPr>
            <w:r w:rsidRPr="0055727F">
              <w:rPr>
                <w:rFonts w:ascii="Arial" w:hAnsi="Arial" w:cs="Arial"/>
                <w:b/>
              </w:rPr>
              <w:t>Komen 86, 6223 Komen</w:t>
            </w:r>
          </w:p>
        </w:tc>
      </w:tr>
    </w:tbl>
    <w:p w14:paraId="33B8920B" w14:textId="77777777" w:rsidR="00CB3DD5" w:rsidRPr="0055727F" w:rsidRDefault="00CB3DD5" w:rsidP="0055727F">
      <w:pPr>
        <w:pStyle w:val="Brezrazmikov"/>
        <w:rPr>
          <w:rFonts w:ascii="Arial" w:hAnsi="Arial" w:cs="Arial"/>
        </w:rPr>
      </w:pPr>
    </w:p>
    <w:p w14:paraId="4AC7766E" w14:textId="77777777" w:rsidR="00CB3DD5" w:rsidRPr="006861D7" w:rsidRDefault="00CB3DD5" w:rsidP="0055727F">
      <w:pPr>
        <w:pStyle w:val="Brezrazmikov"/>
        <w:rPr>
          <w:rFonts w:ascii="Arial" w:hAnsi="Arial" w:cs="Arial"/>
          <w:sz w:val="20"/>
          <w:szCs w:val="20"/>
        </w:rPr>
      </w:pPr>
    </w:p>
    <w:p w14:paraId="61173569" w14:textId="77777777" w:rsidR="00CB3DD5" w:rsidRPr="006861D7" w:rsidRDefault="00CB3DD5" w:rsidP="0055727F">
      <w:pPr>
        <w:pStyle w:val="Brezrazmikov"/>
        <w:rPr>
          <w:rFonts w:ascii="Arial" w:hAnsi="Arial" w:cs="Arial"/>
          <w:i/>
          <w:sz w:val="20"/>
          <w:szCs w:val="20"/>
        </w:rPr>
      </w:pPr>
      <w:r w:rsidRPr="006861D7">
        <w:rPr>
          <w:rFonts w:ascii="Arial" w:hAnsi="Arial" w:cs="Arial"/>
          <w:i/>
          <w:sz w:val="20"/>
          <w:szCs w:val="20"/>
        </w:rPr>
        <w:t xml:space="preserve">Številka: </w:t>
      </w:r>
    </w:p>
    <w:p w14:paraId="5268DE67" w14:textId="77777777" w:rsidR="00CB3DD5" w:rsidRPr="006861D7" w:rsidRDefault="00CB3DD5" w:rsidP="0055727F">
      <w:pPr>
        <w:pStyle w:val="Brezrazmikov"/>
        <w:rPr>
          <w:rFonts w:ascii="Arial" w:hAnsi="Arial" w:cs="Arial"/>
          <w:i/>
          <w:sz w:val="20"/>
          <w:szCs w:val="20"/>
        </w:rPr>
      </w:pPr>
      <w:r w:rsidRPr="006861D7">
        <w:rPr>
          <w:rFonts w:ascii="Arial" w:hAnsi="Arial" w:cs="Arial"/>
          <w:i/>
          <w:sz w:val="20"/>
          <w:szCs w:val="20"/>
        </w:rPr>
        <w:t xml:space="preserve">Datum:   </w:t>
      </w:r>
    </w:p>
    <w:p w14:paraId="1C28E66B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681C57E8" w14:textId="77777777" w:rsidR="00CB3DD5" w:rsidRPr="0055727F" w:rsidRDefault="00CB3DD5" w:rsidP="0055727F">
      <w:pPr>
        <w:pStyle w:val="Brezrazmikov"/>
        <w:jc w:val="both"/>
        <w:rPr>
          <w:rFonts w:ascii="Arial" w:hAnsi="Arial" w:cs="Arial"/>
          <w:i/>
        </w:rPr>
      </w:pPr>
    </w:p>
    <w:p w14:paraId="22655299" w14:textId="77777777" w:rsidR="00CB3DD5" w:rsidRPr="0055727F" w:rsidRDefault="00CB3DD5" w:rsidP="0055727F">
      <w:pPr>
        <w:pStyle w:val="Brezrazmikov"/>
        <w:jc w:val="both"/>
        <w:rPr>
          <w:rFonts w:ascii="Arial" w:hAnsi="Arial" w:cs="Arial"/>
          <w:i/>
        </w:rPr>
      </w:pPr>
      <w:r w:rsidRPr="0055727F">
        <w:rPr>
          <w:rFonts w:ascii="Arial" w:hAnsi="Arial" w:cs="Arial"/>
          <w:i/>
        </w:rPr>
        <w:t>Na podlagi 16. člena Statuta Občine Komen (Uradni list RS, št. 80/09</w:t>
      </w:r>
      <w:r w:rsidR="005A7E56" w:rsidRPr="0055727F">
        <w:rPr>
          <w:rFonts w:ascii="Arial" w:hAnsi="Arial" w:cs="Arial"/>
          <w:i/>
        </w:rPr>
        <w:t>, 39/14</w:t>
      </w:r>
      <w:r w:rsidR="00F70BF9">
        <w:rPr>
          <w:rFonts w:ascii="Arial" w:hAnsi="Arial" w:cs="Arial"/>
          <w:i/>
        </w:rPr>
        <w:t>, 39/16</w:t>
      </w:r>
      <w:r w:rsidRPr="0055727F">
        <w:rPr>
          <w:rFonts w:ascii="Arial" w:hAnsi="Arial" w:cs="Arial"/>
          <w:i/>
        </w:rPr>
        <w:t xml:space="preserve">) je </w:t>
      </w:r>
      <w:r w:rsidR="00F70BF9">
        <w:rPr>
          <w:rFonts w:ascii="Arial" w:hAnsi="Arial" w:cs="Arial"/>
          <w:i/>
        </w:rPr>
        <w:t>o</w:t>
      </w:r>
      <w:r w:rsidRPr="0055727F">
        <w:rPr>
          <w:rFonts w:ascii="Arial" w:hAnsi="Arial" w:cs="Arial"/>
          <w:i/>
        </w:rPr>
        <w:t xml:space="preserve">bčinski svet </w:t>
      </w:r>
      <w:r w:rsidR="00F70BF9">
        <w:rPr>
          <w:rFonts w:ascii="Arial" w:hAnsi="Arial" w:cs="Arial"/>
          <w:i/>
        </w:rPr>
        <w:t>O</w:t>
      </w:r>
      <w:r w:rsidRPr="0055727F">
        <w:rPr>
          <w:rFonts w:ascii="Arial" w:hAnsi="Arial" w:cs="Arial"/>
          <w:i/>
        </w:rPr>
        <w:t xml:space="preserve">bčine Komen na svoji </w:t>
      </w:r>
      <w:r w:rsidR="00F70BF9">
        <w:rPr>
          <w:rFonts w:ascii="Arial" w:hAnsi="Arial" w:cs="Arial"/>
          <w:i/>
        </w:rPr>
        <w:t>------</w:t>
      </w:r>
      <w:r w:rsidRPr="0055727F">
        <w:rPr>
          <w:rFonts w:ascii="Arial" w:hAnsi="Arial" w:cs="Arial"/>
          <w:i/>
        </w:rPr>
        <w:t xml:space="preserve">. seji, dne  ---------- sprejel naslednji </w:t>
      </w:r>
    </w:p>
    <w:p w14:paraId="241E7FF7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411FEC0A" w14:textId="77777777" w:rsidR="00CB3DD5" w:rsidRPr="0055727F" w:rsidRDefault="00CB3DD5" w:rsidP="0055727F">
      <w:pPr>
        <w:pStyle w:val="Brezrazmikov"/>
        <w:jc w:val="center"/>
        <w:rPr>
          <w:rFonts w:ascii="Arial" w:hAnsi="Arial" w:cs="Arial"/>
          <w:b/>
          <w:i/>
          <w:spacing w:val="100"/>
        </w:rPr>
      </w:pPr>
      <w:r w:rsidRPr="0055727F">
        <w:rPr>
          <w:rFonts w:ascii="Arial" w:hAnsi="Arial" w:cs="Arial"/>
          <w:b/>
          <w:i/>
          <w:spacing w:val="100"/>
        </w:rPr>
        <w:t>SKLEP</w:t>
      </w:r>
    </w:p>
    <w:p w14:paraId="00AF1626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57F17377" w14:textId="77777777" w:rsidR="00CB3DD5" w:rsidRPr="0055727F" w:rsidRDefault="00CB3DD5" w:rsidP="0055727F">
      <w:pPr>
        <w:pStyle w:val="Brezrazmikov"/>
        <w:jc w:val="center"/>
        <w:rPr>
          <w:rFonts w:ascii="Arial" w:hAnsi="Arial" w:cs="Arial"/>
          <w:i/>
        </w:rPr>
      </w:pPr>
      <w:r w:rsidRPr="0055727F">
        <w:rPr>
          <w:rFonts w:ascii="Arial" w:hAnsi="Arial" w:cs="Arial"/>
          <w:i/>
        </w:rPr>
        <w:t>1.</w:t>
      </w:r>
    </w:p>
    <w:p w14:paraId="64E776E5" w14:textId="77777777" w:rsidR="0055727F" w:rsidRDefault="0055727F" w:rsidP="0055727F">
      <w:pPr>
        <w:pStyle w:val="Brezrazmikov"/>
        <w:rPr>
          <w:rFonts w:ascii="Arial" w:hAnsi="Arial" w:cs="Arial"/>
          <w:i/>
        </w:rPr>
      </w:pPr>
    </w:p>
    <w:p w14:paraId="1EC90C41" w14:textId="291100E4" w:rsidR="00C54F94" w:rsidRDefault="00C54F94" w:rsidP="00C54F9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Ugotovi se, da je </w:t>
      </w:r>
      <w:r w:rsidR="00E40448">
        <w:rPr>
          <w:rFonts w:ascii="Arial" w:hAnsi="Arial" w:cs="Arial"/>
          <w:i/>
        </w:rPr>
        <w:t>Daliborju Kosmina</w:t>
      </w:r>
      <w:r w:rsidR="000C3034">
        <w:rPr>
          <w:rFonts w:ascii="Arial" w:hAnsi="Arial" w:cs="Arial"/>
          <w:i/>
        </w:rPr>
        <w:t xml:space="preserve"> z dnem </w:t>
      </w:r>
      <w:r w:rsidR="00E40448">
        <w:rPr>
          <w:rFonts w:ascii="Arial" w:hAnsi="Arial" w:cs="Arial"/>
          <w:i/>
        </w:rPr>
        <w:t>25</w:t>
      </w:r>
      <w:r w:rsidR="000C3034">
        <w:rPr>
          <w:rFonts w:ascii="Arial" w:hAnsi="Arial" w:cs="Arial"/>
          <w:i/>
        </w:rPr>
        <w:t xml:space="preserve">. </w:t>
      </w:r>
      <w:r w:rsidR="00E40448">
        <w:rPr>
          <w:rFonts w:ascii="Arial" w:hAnsi="Arial" w:cs="Arial"/>
          <w:i/>
        </w:rPr>
        <w:t>8</w:t>
      </w:r>
      <w:r w:rsidR="000C3034">
        <w:rPr>
          <w:rFonts w:ascii="Arial" w:hAnsi="Arial" w:cs="Arial"/>
          <w:i/>
        </w:rPr>
        <w:t>. 202</w:t>
      </w:r>
      <w:r w:rsidR="00E40448">
        <w:rPr>
          <w:rFonts w:ascii="Arial" w:hAnsi="Arial" w:cs="Arial"/>
          <w:i/>
        </w:rPr>
        <w:t>4</w:t>
      </w:r>
      <w:r w:rsidR="000C3034">
        <w:rPr>
          <w:rFonts w:ascii="Arial" w:hAnsi="Arial" w:cs="Arial"/>
          <w:i/>
        </w:rPr>
        <w:t xml:space="preserve"> </w:t>
      </w:r>
      <w:r w:rsidR="00DC184F">
        <w:rPr>
          <w:rFonts w:ascii="Arial" w:hAnsi="Arial" w:cs="Arial"/>
          <w:i/>
        </w:rPr>
        <w:t xml:space="preserve">zaradi </w:t>
      </w:r>
      <w:r w:rsidR="00E40448">
        <w:rPr>
          <w:rFonts w:ascii="Arial" w:hAnsi="Arial" w:cs="Arial"/>
          <w:i/>
        </w:rPr>
        <w:t xml:space="preserve">odstopa </w:t>
      </w:r>
      <w:r>
        <w:rPr>
          <w:rFonts w:ascii="Arial" w:hAnsi="Arial" w:cs="Arial"/>
          <w:i/>
        </w:rPr>
        <w:t xml:space="preserve">prenehalo članstvo v </w:t>
      </w:r>
      <w:r w:rsidR="00E40448">
        <w:rPr>
          <w:rFonts w:ascii="Arial" w:hAnsi="Arial" w:cs="Arial"/>
          <w:i/>
        </w:rPr>
        <w:t xml:space="preserve">Odboru za gospodarstvo, okolje in prostor ter gospodarske javne službe </w:t>
      </w:r>
      <w:r w:rsidR="00DC184F">
        <w:rPr>
          <w:rFonts w:ascii="Arial" w:hAnsi="Arial" w:cs="Arial"/>
          <w:i/>
        </w:rPr>
        <w:t xml:space="preserve">občinskega sveta </w:t>
      </w:r>
      <w:r>
        <w:rPr>
          <w:rFonts w:ascii="Arial" w:hAnsi="Arial" w:cs="Arial"/>
          <w:i/>
        </w:rPr>
        <w:t xml:space="preserve">Občine Komen. </w:t>
      </w:r>
    </w:p>
    <w:p w14:paraId="21E7E405" w14:textId="77777777" w:rsidR="00C54F94" w:rsidRDefault="00C54F94" w:rsidP="00C54F94">
      <w:pPr>
        <w:spacing w:after="0"/>
        <w:rPr>
          <w:rFonts w:ascii="Arial" w:hAnsi="Arial" w:cs="Arial"/>
          <w:i/>
        </w:rPr>
      </w:pPr>
    </w:p>
    <w:p w14:paraId="58235574" w14:textId="77777777" w:rsidR="00C54F94" w:rsidRDefault="00C54F94" w:rsidP="00C54F94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2.</w:t>
      </w:r>
    </w:p>
    <w:p w14:paraId="5E922179" w14:textId="77777777" w:rsidR="00C54F94" w:rsidRDefault="00C54F94" w:rsidP="00C54F94">
      <w:pPr>
        <w:spacing w:after="0"/>
        <w:rPr>
          <w:rFonts w:ascii="Arial" w:hAnsi="Arial" w:cs="Arial"/>
          <w:i/>
        </w:rPr>
      </w:pPr>
    </w:p>
    <w:p w14:paraId="271B1319" w14:textId="4C0314D9" w:rsidR="00C54F94" w:rsidRDefault="00C54F94" w:rsidP="00C54F94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 </w:t>
      </w:r>
      <w:r w:rsidR="00E40448">
        <w:rPr>
          <w:rFonts w:ascii="Arial" w:hAnsi="Arial" w:cs="Arial"/>
          <w:i/>
        </w:rPr>
        <w:t>Odbor za gospodarstvo, okolje in prostor ter gospodarske javne službe</w:t>
      </w:r>
      <w:r w:rsidR="00DC184F">
        <w:rPr>
          <w:rFonts w:ascii="Arial" w:hAnsi="Arial" w:cs="Arial"/>
          <w:i/>
        </w:rPr>
        <w:t xml:space="preserve"> občinskega sveta </w:t>
      </w:r>
      <w:r>
        <w:rPr>
          <w:rFonts w:ascii="Arial" w:hAnsi="Arial" w:cs="Arial"/>
          <w:i/>
        </w:rPr>
        <w:t>Občine Komen se kot nadomestn</w:t>
      </w:r>
      <w:r w:rsidR="00E40448">
        <w:rPr>
          <w:rFonts w:ascii="Arial" w:hAnsi="Arial" w:cs="Arial"/>
          <w:i/>
        </w:rPr>
        <w:t>i/a</w:t>
      </w:r>
      <w:r>
        <w:rPr>
          <w:rFonts w:ascii="Arial" w:hAnsi="Arial" w:cs="Arial"/>
          <w:i/>
        </w:rPr>
        <w:t xml:space="preserve"> član</w:t>
      </w:r>
      <w:r w:rsidR="00E40448">
        <w:rPr>
          <w:rFonts w:ascii="Arial" w:hAnsi="Arial" w:cs="Arial"/>
          <w:i/>
        </w:rPr>
        <w:t>/</w:t>
      </w:r>
      <w:r w:rsidR="00DC184F">
        <w:rPr>
          <w:rFonts w:ascii="Arial" w:hAnsi="Arial" w:cs="Arial"/>
          <w:i/>
        </w:rPr>
        <w:t>ic</w:t>
      </w:r>
      <w:r w:rsidR="009E1EDC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za preostanek mandat</w:t>
      </w:r>
      <w:r w:rsidR="009E1EDC">
        <w:rPr>
          <w:rFonts w:ascii="Arial" w:hAnsi="Arial" w:cs="Arial"/>
          <w:i/>
        </w:rPr>
        <w:t>nega obdobja</w:t>
      </w:r>
      <w:r>
        <w:rPr>
          <w:rFonts w:ascii="Arial" w:hAnsi="Arial" w:cs="Arial"/>
          <w:i/>
        </w:rPr>
        <w:t xml:space="preserve"> 20</w:t>
      </w:r>
      <w:r w:rsidR="00E40448">
        <w:rPr>
          <w:rFonts w:ascii="Arial" w:hAnsi="Arial" w:cs="Arial"/>
          <w:i/>
        </w:rPr>
        <w:t>22</w:t>
      </w:r>
      <w:r>
        <w:rPr>
          <w:rFonts w:ascii="Arial" w:hAnsi="Arial" w:cs="Arial"/>
          <w:i/>
        </w:rPr>
        <w:t xml:space="preserve"> – 202</w:t>
      </w:r>
      <w:r w:rsidR="00E40448">
        <w:rPr>
          <w:rFonts w:ascii="Arial" w:hAnsi="Arial" w:cs="Arial"/>
          <w:i/>
        </w:rPr>
        <w:t>6</w:t>
      </w:r>
      <w:r>
        <w:rPr>
          <w:rFonts w:ascii="Arial" w:hAnsi="Arial" w:cs="Arial"/>
          <w:i/>
        </w:rPr>
        <w:t xml:space="preserve"> imenuje </w:t>
      </w:r>
      <w:r w:rsidR="00E40448">
        <w:rPr>
          <w:rFonts w:ascii="Arial" w:hAnsi="Arial" w:cs="Arial"/>
          <w:i/>
        </w:rPr>
        <w:t>____________________</w:t>
      </w:r>
      <w:r w:rsidR="00DC184F">
        <w:rPr>
          <w:rFonts w:ascii="Arial" w:hAnsi="Arial" w:cs="Arial"/>
          <w:i/>
        </w:rPr>
        <w:t>.</w:t>
      </w:r>
    </w:p>
    <w:p w14:paraId="54B86E63" w14:textId="77777777" w:rsidR="005A7E56" w:rsidRPr="0055727F" w:rsidRDefault="005A7E56" w:rsidP="0055727F">
      <w:pPr>
        <w:pStyle w:val="Brezrazmikov"/>
        <w:rPr>
          <w:rFonts w:ascii="Arial" w:hAnsi="Arial" w:cs="Arial"/>
          <w:i/>
        </w:rPr>
      </w:pPr>
    </w:p>
    <w:p w14:paraId="426FB0AB" w14:textId="77777777" w:rsidR="005A7E56" w:rsidRPr="0055727F" w:rsidRDefault="005A7E56" w:rsidP="0055727F">
      <w:pPr>
        <w:pStyle w:val="Brezrazmikov"/>
        <w:jc w:val="center"/>
        <w:rPr>
          <w:rFonts w:ascii="Arial" w:hAnsi="Arial" w:cs="Arial"/>
          <w:i/>
        </w:rPr>
      </w:pPr>
      <w:r w:rsidRPr="0055727F">
        <w:rPr>
          <w:rFonts w:ascii="Arial" w:hAnsi="Arial" w:cs="Arial"/>
          <w:i/>
        </w:rPr>
        <w:t>3.</w:t>
      </w:r>
    </w:p>
    <w:p w14:paraId="51D96EC1" w14:textId="77777777" w:rsidR="005A7E56" w:rsidRPr="0055727F" w:rsidRDefault="005A7E56" w:rsidP="0055727F">
      <w:pPr>
        <w:pStyle w:val="Brezrazmikov"/>
        <w:rPr>
          <w:rFonts w:ascii="Arial" w:hAnsi="Arial" w:cs="Arial"/>
          <w:i/>
        </w:rPr>
      </w:pPr>
    </w:p>
    <w:p w14:paraId="1D7ACBC4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  <w:r w:rsidRPr="0055727F">
        <w:rPr>
          <w:rFonts w:ascii="Arial" w:hAnsi="Arial" w:cs="Arial"/>
          <w:i/>
        </w:rPr>
        <w:t>Ta sklep prične veljati takoj.</w:t>
      </w:r>
    </w:p>
    <w:p w14:paraId="0AE7D607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7B0A8A61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5E6BA226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62386FD5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2A272B07" w14:textId="77777777" w:rsidR="00CB3DD5" w:rsidRPr="006861D7" w:rsidRDefault="00CB3DD5" w:rsidP="0055727F">
      <w:pPr>
        <w:pStyle w:val="Brezrazmikov"/>
        <w:rPr>
          <w:rFonts w:ascii="Arial" w:hAnsi="Arial" w:cs="Arial"/>
          <w:b/>
          <w:i/>
        </w:rPr>
      </w:pP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  <w:r w:rsidRPr="0055727F">
        <w:rPr>
          <w:rFonts w:ascii="Arial" w:hAnsi="Arial" w:cs="Arial"/>
          <w:i/>
        </w:rPr>
        <w:tab/>
      </w:r>
    </w:p>
    <w:p w14:paraId="3BAA6D8E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1439BB67" w14:textId="77777777" w:rsidR="00CB3DD5" w:rsidRPr="0055727F" w:rsidRDefault="00CB3DD5" w:rsidP="0055727F">
      <w:pPr>
        <w:pStyle w:val="Brezrazmikov"/>
        <w:rPr>
          <w:rFonts w:ascii="Arial" w:hAnsi="Arial" w:cs="Arial"/>
          <w:i/>
        </w:rPr>
      </w:pPr>
    </w:p>
    <w:p w14:paraId="05D71798" w14:textId="77777777" w:rsidR="00CB3DD5" w:rsidRDefault="00CB3DD5" w:rsidP="0055727F">
      <w:pPr>
        <w:pStyle w:val="Brezrazmikov"/>
        <w:rPr>
          <w:rFonts w:ascii="Arial" w:hAnsi="Arial" w:cs="Arial"/>
          <w:i/>
        </w:rPr>
      </w:pPr>
    </w:p>
    <w:p w14:paraId="27B0C609" w14:textId="77777777" w:rsidR="009E1EDC" w:rsidRDefault="009E1EDC" w:rsidP="0055727F">
      <w:pPr>
        <w:pStyle w:val="Brezrazmikov"/>
        <w:rPr>
          <w:rFonts w:ascii="Arial" w:hAnsi="Arial" w:cs="Arial"/>
          <w:i/>
        </w:rPr>
      </w:pPr>
    </w:p>
    <w:p w14:paraId="43AA1A5D" w14:textId="77777777" w:rsidR="009E1EDC" w:rsidRPr="0055727F" w:rsidRDefault="009E1EDC" w:rsidP="0055727F">
      <w:pPr>
        <w:pStyle w:val="Brezrazmikov"/>
        <w:rPr>
          <w:rFonts w:ascii="Arial" w:hAnsi="Arial" w:cs="Arial"/>
          <w:i/>
        </w:rPr>
      </w:pPr>
    </w:p>
    <w:p w14:paraId="6FC24C7B" w14:textId="77777777" w:rsidR="00CB3DD5" w:rsidRPr="006861D7" w:rsidRDefault="009E1EDC" w:rsidP="0055727F">
      <w:pPr>
        <w:pStyle w:val="Brezrazmikov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Vročiti</w:t>
      </w:r>
      <w:r w:rsidR="00CB3DD5" w:rsidRPr="006861D7">
        <w:rPr>
          <w:rFonts w:ascii="Arial" w:hAnsi="Arial" w:cs="Arial"/>
          <w:i/>
          <w:sz w:val="20"/>
          <w:szCs w:val="20"/>
        </w:rPr>
        <w:t>:</w:t>
      </w:r>
    </w:p>
    <w:p w14:paraId="0BFCFDB4" w14:textId="3F4A99F5" w:rsidR="00CB3DD5" w:rsidRPr="006861D7" w:rsidRDefault="009E1EDC" w:rsidP="006861D7">
      <w:pPr>
        <w:pStyle w:val="Brezrazmikov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6861D7">
        <w:rPr>
          <w:rFonts w:ascii="Arial" w:hAnsi="Arial" w:cs="Arial"/>
          <w:i/>
          <w:sz w:val="20"/>
          <w:szCs w:val="20"/>
        </w:rPr>
        <w:t>I</w:t>
      </w:r>
      <w:r w:rsidR="00CB3DD5" w:rsidRPr="006861D7">
        <w:rPr>
          <w:rFonts w:ascii="Arial" w:hAnsi="Arial" w:cs="Arial"/>
          <w:i/>
          <w:sz w:val="20"/>
          <w:szCs w:val="20"/>
        </w:rPr>
        <w:t>menovan</w:t>
      </w:r>
      <w:r w:rsidR="00E40448">
        <w:rPr>
          <w:rFonts w:ascii="Arial" w:hAnsi="Arial" w:cs="Arial"/>
          <w:i/>
          <w:sz w:val="20"/>
          <w:szCs w:val="20"/>
        </w:rPr>
        <w:t>i/a</w:t>
      </w:r>
      <w:r>
        <w:rPr>
          <w:rFonts w:ascii="Arial" w:hAnsi="Arial" w:cs="Arial"/>
          <w:i/>
          <w:sz w:val="20"/>
          <w:szCs w:val="20"/>
        </w:rPr>
        <w:t xml:space="preserve"> (po e-pošti navadno)</w:t>
      </w:r>
    </w:p>
    <w:p w14:paraId="039D8EFA" w14:textId="77777777" w:rsidR="00466CDD" w:rsidRDefault="00466CDD" w:rsidP="0055727F">
      <w:pPr>
        <w:pStyle w:val="Brezrazmikov"/>
        <w:rPr>
          <w:rFonts w:ascii="Arial" w:hAnsi="Arial" w:cs="Arial"/>
        </w:rPr>
      </w:pPr>
    </w:p>
    <w:sectPr w:rsidR="00466CDD" w:rsidSect="00C1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14ED"/>
    <w:multiLevelType w:val="hybridMultilevel"/>
    <w:tmpl w:val="ECDEA462"/>
    <w:lvl w:ilvl="0" w:tplc="52D66C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F2F3E"/>
    <w:multiLevelType w:val="hybridMultilevel"/>
    <w:tmpl w:val="2946B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5E9"/>
    <w:multiLevelType w:val="hybridMultilevel"/>
    <w:tmpl w:val="E4CCE3D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C915B3"/>
    <w:multiLevelType w:val="hybridMultilevel"/>
    <w:tmpl w:val="486CE574"/>
    <w:lvl w:ilvl="0" w:tplc="5B1A8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5C1C"/>
    <w:multiLevelType w:val="hybridMultilevel"/>
    <w:tmpl w:val="AFCC9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62004"/>
    <w:multiLevelType w:val="hybridMultilevel"/>
    <w:tmpl w:val="E1A87196"/>
    <w:lvl w:ilvl="0" w:tplc="5B1A8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714"/>
    <w:multiLevelType w:val="hybridMultilevel"/>
    <w:tmpl w:val="BCDE1FC0"/>
    <w:lvl w:ilvl="0" w:tplc="061E00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917998">
    <w:abstractNumId w:val="2"/>
  </w:num>
  <w:num w:numId="2" w16cid:durableId="711685764">
    <w:abstractNumId w:val="3"/>
  </w:num>
  <w:num w:numId="3" w16cid:durableId="1062828711">
    <w:abstractNumId w:val="0"/>
  </w:num>
  <w:num w:numId="4" w16cid:durableId="2045519482">
    <w:abstractNumId w:val="4"/>
  </w:num>
  <w:num w:numId="5" w16cid:durableId="23867442">
    <w:abstractNumId w:val="5"/>
  </w:num>
  <w:num w:numId="6" w16cid:durableId="824130937">
    <w:abstractNumId w:val="1"/>
  </w:num>
  <w:num w:numId="7" w16cid:durableId="2027200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DD5"/>
    <w:rsid w:val="000C3034"/>
    <w:rsid w:val="001A7E8D"/>
    <w:rsid w:val="00466CDD"/>
    <w:rsid w:val="00481C4A"/>
    <w:rsid w:val="004C37FA"/>
    <w:rsid w:val="005275FE"/>
    <w:rsid w:val="0055727F"/>
    <w:rsid w:val="0058211F"/>
    <w:rsid w:val="005A7E56"/>
    <w:rsid w:val="005B462D"/>
    <w:rsid w:val="006861D7"/>
    <w:rsid w:val="006F3112"/>
    <w:rsid w:val="007763CF"/>
    <w:rsid w:val="007B430A"/>
    <w:rsid w:val="009C11B9"/>
    <w:rsid w:val="009E1EDC"/>
    <w:rsid w:val="009F3169"/>
    <w:rsid w:val="00A33CBD"/>
    <w:rsid w:val="00A9701E"/>
    <w:rsid w:val="00AF16C8"/>
    <w:rsid w:val="00B45527"/>
    <w:rsid w:val="00BB093F"/>
    <w:rsid w:val="00BC784D"/>
    <w:rsid w:val="00C11108"/>
    <w:rsid w:val="00C54F94"/>
    <w:rsid w:val="00CB3DD5"/>
    <w:rsid w:val="00DA11FB"/>
    <w:rsid w:val="00DC184F"/>
    <w:rsid w:val="00E40448"/>
    <w:rsid w:val="00E54AA4"/>
    <w:rsid w:val="00F04198"/>
    <w:rsid w:val="00F70BF9"/>
    <w:rsid w:val="00F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D5B1"/>
  <w15:docId w15:val="{D6E47FF6-AFD9-4283-B5CC-668D650F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3DD5"/>
    <w:pPr>
      <w:spacing w:after="120" w:line="240" w:lineRule="auto"/>
      <w:jc w:val="center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B3DD5"/>
    <w:pPr>
      <w:spacing w:after="0" w:line="240" w:lineRule="auto"/>
    </w:pPr>
  </w:style>
  <w:style w:type="table" w:styleId="Tabelamrea">
    <w:name w:val="Table Grid"/>
    <w:basedOn w:val="Navadnatabela"/>
    <w:uiPriority w:val="59"/>
    <w:rsid w:val="00CB3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3DD5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3DD5"/>
    <w:rPr>
      <w:rFonts w:ascii="Tahoma" w:eastAsia="Calibri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33CBD"/>
    <w:rPr>
      <w:color w:val="0000FF" w:themeColor="hyperlink"/>
      <w:u w:val="single"/>
    </w:rPr>
  </w:style>
  <w:style w:type="paragraph" w:customStyle="1" w:styleId="Telobesedila31">
    <w:name w:val="Telo besedila 31"/>
    <w:basedOn w:val="Navaden"/>
    <w:rsid w:val="00C54F94"/>
    <w:pPr>
      <w:spacing w:after="0"/>
      <w:jc w:val="both"/>
    </w:pPr>
    <w:rPr>
      <w:rFonts w:ascii="Times New Roman" w:eastAsia="Times New Roman" w:hAnsi="Times New Roman"/>
      <w:b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Komen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</dc:creator>
  <cp:keywords/>
  <dc:description/>
  <cp:lastModifiedBy>Andreja Štok</cp:lastModifiedBy>
  <cp:revision>20</cp:revision>
  <cp:lastPrinted>2021-07-16T06:00:00Z</cp:lastPrinted>
  <dcterms:created xsi:type="dcterms:W3CDTF">2010-11-24T15:54:00Z</dcterms:created>
  <dcterms:modified xsi:type="dcterms:W3CDTF">2024-09-02T12:20:00Z</dcterms:modified>
</cp:coreProperties>
</file>